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DA" w:rsidRDefault="00CA2EDA" w:rsidP="00CA2EDA">
      <w:pPr>
        <w:pStyle w:val="3"/>
        <w:jc w:val="center"/>
      </w:pPr>
      <w:r>
        <w:t xml:space="preserve">Права несовершеннолетних детей </w:t>
      </w:r>
    </w:p>
    <w:p w:rsidR="00CA2EDA" w:rsidRDefault="00CA2EDA" w:rsidP="00CA2EDA">
      <w:pPr>
        <w:pStyle w:val="a4"/>
      </w:pPr>
      <w:r>
        <w:t xml:space="preserve">Ребенком является каждое человеческое существо до достижения 19-летнего возраста, если по закону, применимому к данному ребенку, он не достигает совершеннолетия ранее. (Статья 1 </w:t>
      </w:r>
      <w:hyperlink r:id="rId5" w:history="1">
        <w:r>
          <w:rPr>
            <w:rStyle w:val="a3"/>
          </w:rPr>
          <w:t>Конвенции о правах ребенка</w:t>
        </w:r>
      </w:hyperlink>
      <w:r>
        <w:t xml:space="preserve">) </w:t>
      </w:r>
    </w:p>
    <w:p w:rsidR="00CA2EDA" w:rsidRDefault="00CA2EDA" w:rsidP="00CA2EDA">
      <w:pPr>
        <w:pStyle w:val="a4"/>
      </w:pPr>
      <w:r>
        <w:t xml:space="preserve">Дети и молодежь (завтрашние взрослые) являются самым ценным капиталом каждого общества. Непрерывная связь и взаимопонимание всех поколений имеют важнейшее значение для любого общества. Это - непременное условие стабильности нашего мира, оптимизма и ответственности нынешнего поколения перед будущими поколениями. </w:t>
      </w:r>
    </w:p>
    <w:p w:rsidR="00CA2EDA" w:rsidRDefault="00CA2EDA" w:rsidP="00CA2EDA">
      <w:pPr>
        <w:pStyle w:val="a4"/>
      </w:pPr>
      <w:proofErr w:type="gramStart"/>
      <w:r>
        <w:t>И</w:t>
      </w:r>
      <w:proofErr w:type="gramEnd"/>
      <w:r>
        <w:t xml:space="preserve"> тем не менее, ежедневно мы являемся свидетелями </w:t>
      </w:r>
      <w:r>
        <w:rPr>
          <w:b/>
          <w:bCs/>
        </w:rPr>
        <w:t>нарушения прав детей и молодежи</w:t>
      </w:r>
      <w:r>
        <w:t xml:space="preserve">. Сегодня, к нашему глубокому сожалению, в лицо к некоторым детям смотрят голод, болезни, социальное отчуждение - ужасные спутники нищеты, порождающие отчаяние и конфликт. Ответственность за радикальное решение проблемы социального отчуждения детей лежит на государстве. </w:t>
      </w:r>
    </w:p>
    <w:p w:rsidR="00CA2EDA" w:rsidRDefault="00CA2EDA" w:rsidP="00CA2EDA">
      <w:pPr>
        <w:pStyle w:val="a4"/>
      </w:pPr>
      <w:r>
        <w:t xml:space="preserve">По мере того как ребенок растет, он вступает в разнообразные отношения с окружающими его людьми – взрослыми и детьми, - которые, в свою очередь, входят в различные социальные группы. </w:t>
      </w:r>
      <w:proofErr w:type="gramStart"/>
      <w:r>
        <w:t xml:space="preserve">В ходе своего развития – для того, чтобы сформироваться как личность, - ребенок должен стать составной частью социального мира, в который он погружен, в котором он действует и который его обогащает. </w:t>
      </w:r>
      <w:proofErr w:type="gramEnd"/>
    </w:p>
    <w:p w:rsidR="00CA2EDA" w:rsidRDefault="00CA2EDA" w:rsidP="00CA2EDA">
      <w:pPr>
        <w:pStyle w:val="a4"/>
      </w:pPr>
      <w:r>
        <w:t xml:space="preserve">Пространство, с которым ребенок сталкивается с момента своего рождения, в большинстве случаев, - это </w:t>
      </w:r>
      <w:r>
        <w:rPr>
          <w:b/>
          <w:bCs/>
        </w:rPr>
        <w:t>семья</w:t>
      </w:r>
      <w:r>
        <w:t xml:space="preserve">. Первые отношения, в которые вступает ребенок, - это его отношения с родителями – матерью и отцом, а также с братьями и сестрами. Для ребенка – это база, центр, фундамент всех других социальных связей, которые ему предстоит установить и создать. </w:t>
      </w:r>
    </w:p>
    <w:p w:rsidR="00CA2EDA" w:rsidRDefault="00CA2EDA" w:rsidP="00CA2EDA">
      <w:pPr>
        <w:pStyle w:val="a4"/>
      </w:pPr>
      <w:r>
        <w:t xml:space="preserve">С момента рождения ребенок взят под охрану государства и обладает следующими правами: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Жить и воспитываться в семье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Общаться с родителями и другими родственниками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Защищать свои права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Выражать своё мнение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 на имя, отчество и фамилию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Изменение фамилии и имени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 на имущество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 на медицинское обслуживание </w:t>
      </w:r>
    </w:p>
    <w:p w:rsidR="00CA2EDA" w:rsidRDefault="00CA2EDA" w:rsidP="00CA2E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Право на образование и другие. </w:t>
      </w:r>
    </w:p>
    <w:p w:rsidR="00CA2EDA" w:rsidRDefault="00CA2EDA" w:rsidP="00CA2EDA">
      <w:r>
        <w:t xml:space="preserve">Данные права установлены и гарантированы: </w:t>
      </w:r>
    </w:p>
    <w:p w:rsidR="00CA2EDA" w:rsidRDefault="00CA2EDA" w:rsidP="00CA2ED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Конституцией РФ; </w:t>
      </w:r>
    </w:p>
    <w:p w:rsidR="00CA2EDA" w:rsidRDefault="00CA2EDA" w:rsidP="00CA2ED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Семейным кодексом РФ; </w:t>
      </w:r>
    </w:p>
    <w:p w:rsidR="00CA2EDA" w:rsidRDefault="00CA2EDA" w:rsidP="00CA2ED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Федеральным законом № 124-ФЗ от 24.07.98 г. "Об основных гарантиях прав ребенка в РФ";</w:t>
      </w:r>
    </w:p>
    <w:p w:rsidR="00CA2EDA" w:rsidRDefault="00CA2EDA" w:rsidP="00CA2EDA">
      <w:r>
        <w:t xml:space="preserve">- Конвенцией о правах ребенка от 20.11.1989 г., др. нормативно-правовыми актами и документами. В современном обществе эти права часто нарушаются, как и родителями, так и государством. </w:t>
      </w:r>
    </w:p>
    <w:p w:rsidR="00CA2EDA" w:rsidRDefault="00CA2EDA" w:rsidP="00CA2EDA">
      <w:pPr>
        <w:pStyle w:val="3"/>
        <w:jc w:val="center"/>
      </w:pPr>
      <w:r>
        <w:lastRenderedPageBreak/>
        <w:t>Право детей на здравоохранение</w:t>
      </w:r>
    </w:p>
    <w:p w:rsidR="00CA2EDA" w:rsidRDefault="00CA2EDA" w:rsidP="00CA2EDA">
      <w:pPr>
        <w:pStyle w:val="a4"/>
      </w:pPr>
      <w:r>
        <w:t xml:space="preserve">Согласно 41 статьи Конституции РФ, каждый имеет </w:t>
      </w:r>
      <w:r>
        <w:rPr>
          <w:b/>
          <w:bCs/>
        </w:rPr>
        <w:t>право на охрану здоровья и медицинскую помощь</w:t>
      </w:r>
      <w:r>
        <w:t xml:space="preserve">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:rsidR="00CA2EDA" w:rsidRDefault="00CA2EDA" w:rsidP="00CA2EDA">
      <w:pPr>
        <w:pStyle w:val="a4"/>
      </w:pPr>
      <w:r>
        <w:t xml:space="preserve">Дети граждане России, соответственно они имеют </w:t>
      </w:r>
      <w:r>
        <w:rPr>
          <w:b/>
          <w:bCs/>
        </w:rPr>
        <w:t>право на бесплатное медицинское обслуживание.</w:t>
      </w:r>
      <w:r>
        <w:t xml:space="preserve"> </w:t>
      </w:r>
      <w:r>
        <w:rPr>
          <w:b/>
          <w:bCs/>
        </w:rPr>
        <w:t>Перечень видов бесплатной медицинской помощи детям:</w:t>
      </w:r>
      <w:r>
        <w:t xml:space="preserve"> </w:t>
      </w:r>
    </w:p>
    <w:p w:rsidR="00CA2EDA" w:rsidRDefault="00CA2EDA" w:rsidP="00CA2ED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скорая медицинская помощь, при: - состояниях, угрожающих жизни или здоровью детей, вызванных внезапными заболеваниями, обострениями хронических заболеваний, несчастными случаями, травмами и отравлениями; </w:t>
      </w:r>
    </w:p>
    <w:p w:rsidR="00CA2EDA" w:rsidRDefault="00CA2EDA" w:rsidP="00CA2ED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амбулаторно-поликлиническая помощь, включая проведение мероприятии по профилактике, диагностике и лечению </w:t>
      </w:r>
      <w:proofErr w:type="gramStart"/>
      <w:r>
        <w:t>заболеваний</w:t>
      </w:r>
      <w:proofErr w:type="gramEnd"/>
      <w:r>
        <w:t xml:space="preserve"> как в поликлинике, так и на дому: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первичная медико-санитарная помощь, в том числе доврачебная;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консультации, диагностика и лечение у специалистов, стоматологическая помощь;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консультации, диагностика и лечение у специалистов детей в возрасте до 18 лет в центрах и кабинетах планирования семьи и репродукции человека;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прививки (согласно национальному календарю прививок и по эпидемиологическим показаниям);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профилактические осмотры детей в возрасте до 18 лет;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целевые медицинские осмотры;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диспансерное наблюдение здоровых детей, занимающихся физической культурой и спортом; </w:t>
      </w:r>
    </w:p>
    <w:p w:rsidR="00CA2EDA" w:rsidRDefault="00CA2EDA" w:rsidP="00CA2ED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стационарная помощь </w:t>
      </w:r>
      <w:proofErr w:type="gramStart"/>
      <w:r>
        <w:t>при</w:t>
      </w:r>
      <w:proofErr w:type="gramEnd"/>
      <w:r>
        <w:t xml:space="preserve">: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острых </w:t>
      </w:r>
      <w:proofErr w:type="gramStart"/>
      <w:r>
        <w:t>заболеваниях</w:t>
      </w:r>
      <w:proofErr w:type="gramEnd"/>
      <w:r>
        <w:t xml:space="preserve">, обострениях хронических заболеваний, травмах, ожогах и отравлениях, требующих госпитального режима, интенсивной терапии и круглосуточного наблюдения;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инфекционных </w:t>
      </w:r>
      <w:proofErr w:type="gramStart"/>
      <w:r>
        <w:t>заболеваниях</w:t>
      </w:r>
      <w:proofErr w:type="gramEnd"/>
      <w:r>
        <w:t xml:space="preserve">, требующих госпитализации и изоляции по эпидемиологическим показаниям; </w:t>
      </w:r>
    </w:p>
    <w:p w:rsidR="00CA2EDA" w:rsidRDefault="00CA2EDA" w:rsidP="00CA2ED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плановой госпитализации и реабилитации при заболеваниях, требующих круглосуточного наблюдения и лечения в условиях стационара (в т.ч. в детских и специализированных санаториях); </w:t>
      </w:r>
    </w:p>
    <w:p w:rsidR="00CA2EDA" w:rsidRDefault="00CA2EDA" w:rsidP="00CA2ED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помещение в дневные стационары при проведении профилактических, диагностических, лечебных мероприятий больным, не требующим госпитального режима и круглосуточного врачебного наблюдения в стационаре и интенсивной терапии; </w:t>
      </w:r>
    </w:p>
    <w:p w:rsidR="00CA2EDA" w:rsidRDefault="00CA2EDA" w:rsidP="00CA2EDA">
      <w:pPr>
        <w:pStyle w:val="a4"/>
      </w:pPr>
      <w:r>
        <w:t xml:space="preserve">Перечисленные виды медицинской помощи оказываются специалистами профильных отделений (коек) по группам заболеваний и состояний: </w:t>
      </w:r>
    </w:p>
    <w:p w:rsidR="00CA2EDA" w:rsidRDefault="00CA2EDA" w:rsidP="00CA2ED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ВИЧ-инфицированные, больные </w:t>
      </w:r>
      <w:proofErr w:type="spellStart"/>
      <w:r>
        <w:t>СПИДом</w:t>
      </w:r>
      <w:proofErr w:type="spellEnd"/>
      <w:r>
        <w:t xml:space="preserve"> при наличии </w:t>
      </w:r>
      <w:proofErr w:type="gramStart"/>
      <w:r>
        <w:t>другой</w:t>
      </w:r>
      <w:proofErr w:type="gramEnd"/>
      <w:r>
        <w:t xml:space="preserve"> патологи получают медицинскую помощь в любом профильном отделении; </w:t>
      </w:r>
    </w:p>
    <w:p w:rsidR="00CA2EDA" w:rsidRDefault="00CA2EDA" w:rsidP="00CA2ED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проведение реабилитационного и восстановительного лечения детей и подростков до 18 лет осуществляется в любом профильном отделении на койках восстановительного лечения. </w:t>
      </w:r>
    </w:p>
    <w:p w:rsidR="00CA2EDA" w:rsidRDefault="00CA2EDA" w:rsidP="00CA2EDA">
      <w:pPr>
        <w:pStyle w:val="3"/>
        <w:jc w:val="center"/>
      </w:pPr>
      <w:r>
        <w:t>Право детей на образование</w:t>
      </w:r>
    </w:p>
    <w:p w:rsidR="00CA2EDA" w:rsidRDefault="00CA2EDA" w:rsidP="00CA2EDA">
      <w:pPr>
        <w:pStyle w:val="a4"/>
      </w:pPr>
      <w:r>
        <w:t xml:space="preserve">Согласно 43 статьи Конституции РФ, каждый имеет </w:t>
      </w:r>
      <w:r>
        <w:rPr>
          <w:b/>
          <w:bCs/>
        </w:rPr>
        <w:t>право на образование</w:t>
      </w:r>
      <w:r>
        <w:t xml:space="preserve">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Основное общее образование </w:t>
      </w:r>
      <w:r>
        <w:lastRenderedPageBreak/>
        <w:t xml:space="preserve">обязательно. Родители или лица их заменяющие обеспечивают получение детьми основного общего образования. </w:t>
      </w:r>
    </w:p>
    <w:p w:rsidR="00CA2EDA" w:rsidRDefault="00CA2EDA" w:rsidP="00CA2EDA">
      <w:pPr>
        <w:pStyle w:val="a4"/>
      </w:pPr>
      <w:r>
        <w:t xml:space="preserve">Совершенно очевидно, что право на образование гарантировано далеко не каждому ребенку. И все-таки одной из целей развития нашего тысячелетия является «обеспечение к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того, везде все дети, мальчики и девочки, могли пройти полный курс начальной школы» и имели «равный доступ к образованию на всех уровнях». </w:t>
      </w:r>
    </w:p>
    <w:p w:rsidR="00CA2EDA" w:rsidRDefault="00CA2EDA" w:rsidP="00CA2EDA">
      <w:pPr>
        <w:pStyle w:val="a4"/>
      </w:pPr>
      <w:r>
        <w:t xml:space="preserve">Бедные, безнадзорные и работающие дети не должны подвергаться дискриминации в вопросах получения доступа к образованию. </w:t>
      </w:r>
    </w:p>
    <w:p w:rsidR="00CA2EDA" w:rsidRDefault="00CA2EDA" w:rsidP="00CA2EDA">
      <w:pPr>
        <w:pStyle w:val="a4"/>
      </w:pPr>
      <w:r>
        <w:t xml:space="preserve">Образование - это единственный путь помочь этим детям выбраться из замкнутого круга нищеты, борьбы за выживание на улице, рабского труда и невежества. </w:t>
      </w:r>
    </w:p>
    <w:p w:rsidR="00CA2EDA" w:rsidRDefault="00CA2EDA" w:rsidP="00CA2EDA">
      <w:pPr>
        <w:pStyle w:val="a4"/>
      </w:pPr>
      <w:r>
        <w:t xml:space="preserve">Одной из проблем, причиняющих наибольшее беспокойство родителям, является проблема образования детей. Решая, какое образование лучше дать ребенку, Вы должны в первую очередь учитывать его коэффициент интеллектуальности. Конечно, другие факторы тоже важны: качество преподавания в школе, заинтересованность родителей в хорошей успеваемости ребенка, готовность ребенка много трудиться, его усердие и трудоспособность. </w:t>
      </w:r>
    </w:p>
    <w:p w:rsidR="00CA2EDA" w:rsidRDefault="00CA2EDA" w:rsidP="00CA2EDA">
      <w:pPr>
        <w:pStyle w:val="a4"/>
      </w:pPr>
      <w:bookmarkStart w:id="0" w:name="uch"/>
      <w:r>
        <w:rPr>
          <w:rStyle w:val="a5"/>
        </w:rPr>
        <w:t>Права учащихся:</w:t>
      </w:r>
      <w:bookmarkEnd w:id="0"/>
      <w:r>
        <w:t xml:space="preserve">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Права и обязанности учащихся,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актами.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Совершеннолетние граждане РФ имеют право на выбор образовательного учреждения и формы получения образования.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gramStart"/>
      <w:r>
        <w:t>Учащиеся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обучения, на бесплатное пользование библиотечно-информационными ресурсами библиотек, на получение дополнительных (в том числе платных) образовательных услуг, на участие в управлении образовательным учреждением, на уважение своего человеческого достоинства, на свободу совести, информации, на</w:t>
      </w:r>
      <w:proofErr w:type="gramEnd"/>
      <w:r>
        <w:t xml:space="preserve"> свободное выражение собственных мнений и убеждений.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Выпускники образовательных учреждений независимо от их организационно-правовых форм имеющих государственную аккредитацию, обладают равными правами при поступлении в образовательное учреждение следующего уровня.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Граждане РФ имеют право на получение впервые бесплатного начального общего, основного общего, среднего (полного) общего, начального профессионального образования и на конкурсной основе среднего профессионального, высшего профессионального и послевузовского профессионального образования в государственных или муниципальных образовательных учреждениях.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Привлечение учащихся, воспитанников гражданских образовательных учреждений без </w:t>
      </w:r>
      <w:proofErr w:type="gramStart"/>
      <w:r>
        <w:t>согласия</w:t>
      </w:r>
      <w:proofErr w:type="gramEnd"/>
      <w:r>
        <w:t xml:space="preserve"> обучающихся, воспитанников и их родителей (законных представителей) к труду, не предусмотренному образовательной программой, запрещается.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Принуждение учащихся, воспитанников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Учащиеся, воспитанники гражданских образовательных учреждений имеют право на свободное посещение мероприятий, не предусмотренных учебным планом. </w:t>
      </w:r>
    </w:p>
    <w:p w:rsidR="00CA2EDA" w:rsidRDefault="00CA2EDA" w:rsidP="00CA2E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 xml:space="preserve">Учащиеся, воспитанники имеют право 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аттестации. </w:t>
      </w:r>
    </w:p>
    <w:p w:rsidR="00CA2EDA" w:rsidRDefault="00CA2EDA" w:rsidP="00CA2EDA">
      <w:pPr>
        <w:pStyle w:val="3"/>
        <w:jc w:val="center"/>
      </w:pPr>
      <w:r>
        <w:t>Защита прав несовершеннолетних детей</w:t>
      </w:r>
    </w:p>
    <w:p w:rsidR="00CA2EDA" w:rsidRDefault="00CA2EDA" w:rsidP="00CA2ED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b/>
          <w:bCs/>
        </w:rPr>
        <w:t>Ст. 56 Семейного Кодекса РФ</w:t>
      </w:r>
      <w:r>
        <w:t xml:space="preserve"> говорит о том, что ребенок имеет право на защиту своих прав и право на защиту от злоупотреблений со стороны родителей. </w:t>
      </w:r>
    </w:p>
    <w:p w:rsidR="00CA2EDA" w:rsidRDefault="00CA2EDA" w:rsidP="00CA2ED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b/>
          <w:bCs/>
        </w:rPr>
        <w:t>Защита прав и законных интересов</w:t>
      </w:r>
      <w:r>
        <w:t xml:space="preserve"> осуществляется родителями, а в случаях, предусмотренных Семейным кодексом (в частности, когда органом опеки и попечительства установлено, что между интересами родителей и детей имеются противоречия, родители лишены родительских прав, граждане, чья дееспособность ограничена вследствие злоупотребления алкоголем) органом Опеки и попечительства, прокурором, судом. </w:t>
      </w:r>
    </w:p>
    <w:p w:rsidR="00CA2EDA" w:rsidRDefault="00CA2EDA" w:rsidP="00CA2ED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b/>
          <w:bCs/>
        </w:rPr>
        <w:t>При нарушении прав и законных интересов ребенка</w:t>
      </w:r>
      <w:r>
        <w:t xml:space="preserve">, при злоупотреблении родительскими правами, жестоком обращении ребенок вправе обратиться за их защитой в орган Опеки и попечительства при администрации района, а по достижении 14-ти лет в суд. </w:t>
      </w:r>
    </w:p>
    <w:p w:rsidR="00CA2EDA" w:rsidRDefault="00CA2EDA" w:rsidP="00CA2ED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Должностные лица организации, иные граждане, которым станет известно об угрозе жизни, здоровью ребенка, о нарушении его прав и законных интересов, фактов жестокого обращения, обязаны сообщить в органы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</w:t>
      </w:r>
    </w:p>
    <w:p w:rsidR="00CA2EDA" w:rsidRDefault="00CA2EDA" w:rsidP="00CA2ED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Функции защиты прав несовершеннолетних </w:t>
      </w:r>
      <w:r>
        <w:t xml:space="preserve">(в частности и при выявлении фактов жестокого обращения с ребенком) возложены на Органы опеки и попечительства при Администрациях районов, Прокуратуру (помощника прокурора по защите прав несовершеннолетних), инспекцию по делам несовершеннолетних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РОВД</w:t>
      </w:r>
      <w:proofErr w:type="gramEnd"/>
      <w:r>
        <w:t xml:space="preserve"> районов, комиссии по делам несовершеннолетних. </w:t>
      </w:r>
    </w:p>
    <w:p w:rsidR="00CA2EDA" w:rsidRDefault="00CA2EDA" w:rsidP="00CA2ED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Ст. 156 уголовного кодекса </w:t>
      </w:r>
      <w:r>
        <w:t xml:space="preserve">предусматривает уголовную ответственность за неисполнение обязанностей по воспитанию несовершеннолетнего, если это деяние соединено с жестоким обращением с несовершеннолетним. Жестокое обращение может выражаться в непредставлении несовершеннолетнему питания, запирании в помещении одного на долгое время, систематическом унижении его достоинства, издевательствах, нанесении побоев. </w:t>
      </w:r>
    </w:p>
    <w:p w:rsidR="00CA2EDA" w:rsidRDefault="00CA2EDA" w:rsidP="00CA2EDA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rPr>
          <w:b/>
          <w:bCs/>
        </w:rPr>
        <w:t xml:space="preserve">Неисполнение или ненадлежащее исполнение обязанностей по воспитанию несовершеннолетнего </w:t>
      </w:r>
      <w:r>
        <w:t>родителем или иным лицом, на которое возложены эти обязанности, а равно педагогом или другим работником образовательного, воспитательного, лечебного или иного учреждения, обязанного осуществлять надзор за несовершеннолетним, если это деяние соединено с жестоким обращением с несовершеннолетним, наказывается штрафом от 50 до 100 минимальных размеров оплаты труда, либо ограничением свободы на срок до 2-х</w:t>
      </w:r>
      <w:proofErr w:type="gramEnd"/>
      <w:r>
        <w:t xml:space="preserve"> лет с лишением права занимать определенные должности или заниматься определенной деятельностью на срок до 3-х лет или без такового. </w:t>
      </w:r>
    </w:p>
    <w:p w:rsidR="00CA2EDA" w:rsidRDefault="00CA2EDA" w:rsidP="00CA2ED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b/>
          <w:bCs/>
        </w:rPr>
        <w:t>Жестокое обращение с детьми</w:t>
      </w:r>
      <w:r>
        <w:t xml:space="preserve"> (в том числе физическое и психическое насилие над ними), покушение на их половую неприкосновенность является основанием (согласно статье 69 Семейного Кодекса РФ) для лишения родителей родительских прав. </w:t>
      </w:r>
    </w:p>
    <w:p w:rsidR="00000000" w:rsidRDefault="00CA2E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CA1"/>
    <w:multiLevelType w:val="multilevel"/>
    <w:tmpl w:val="869C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31272"/>
    <w:multiLevelType w:val="multilevel"/>
    <w:tmpl w:val="C0E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17F7E"/>
    <w:multiLevelType w:val="multilevel"/>
    <w:tmpl w:val="21C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254D5"/>
    <w:multiLevelType w:val="multilevel"/>
    <w:tmpl w:val="568C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662AA"/>
    <w:multiLevelType w:val="multilevel"/>
    <w:tmpl w:val="BA8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87EC3"/>
    <w:multiLevelType w:val="multilevel"/>
    <w:tmpl w:val="ABB8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EDA"/>
    <w:rsid w:val="00CA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A2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E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rsid w:val="00CA2EDA"/>
    <w:rPr>
      <w:strike w:val="0"/>
      <w:dstrike w:val="0"/>
      <w:color w:val="0000FE"/>
      <w:u w:val="none"/>
      <w:effect w:val="none"/>
    </w:rPr>
  </w:style>
  <w:style w:type="paragraph" w:styleId="a4">
    <w:name w:val="Normal (Web)"/>
    <w:basedOn w:val="a"/>
    <w:rsid w:val="00CA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A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za.ru/konv_kids_rights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2015-09-24T07:46:00Z</dcterms:created>
  <dcterms:modified xsi:type="dcterms:W3CDTF">2015-09-24T07:46:00Z</dcterms:modified>
</cp:coreProperties>
</file>