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4" w:rsidRPr="00C63EB6" w:rsidRDefault="0072676E" w:rsidP="009E0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E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CA935A" wp14:editId="5583E64B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5852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089" y="21125"/>
                <wp:lineTo x="21089" y="0"/>
                <wp:lineTo x="0" y="0"/>
              </wp:wrapPolygon>
            </wp:wrapTight>
            <wp:docPr id="1" name="Рисунок 1" descr="Картинки по запросу картин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 w:rsidR="00C6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0D24" w:rsidRPr="00C6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Приближается лето!</w:t>
      </w:r>
    </w:p>
    <w:p w:rsidR="0072676E" w:rsidRPr="00C63EB6" w:rsidRDefault="009E0D24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72676E" w:rsidRPr="00C63EB6">
        <w:rPr>
          <w:rFonts w:ascii="Times New Roman" w:eastAsia="Times New Roman" w:hAnsi="Times New Roman" w:cs="Times New Roman"/>
          <w:color w:val="000000"/>
          <w:lang w:eastAsia="ru-RU"/>
        </w:rPr>
        <w:t>У ваших детей скоро начнутся летние каникулы. Дети получат возможность отдохнуть от школьных занятий, загореть, искупаться в реке или бассейне, пройтись по туристическим маршрутам, в лагерях отдыха или на спортивных площадках обрести новых друзей. Ребята, как всегда, с нетерпением ждут этих каникул.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Очень важно, чтобы летний отдых не обернулся несчастьями, травмами</w:t>
      </w:r>
      <w:proofErr w:type="gramStart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… П</w:t>
      </w:r>
      <w:proofErr w:type="gramEnd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оэтому лето возлагает на родителей особую ответственность. 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детей...».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Вне стен школы ослабевает </w:t>
      </w:r>
      <w:proofErr w:type="gramStart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контрол</w:t>
      </w:r>
      <w:bookmarkStart w:id="0" w:name="_GoBack"/>
      <w:bookmarkEnd w:id="0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ь за</w:t>
      </w:r>
      <w:proofErr w:type="gramEnd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поведением и безопасностью детей со стороны педагогов. Убедительно просим вас не оставлять без внимания ваших детей. Интересуйтесь их делами, времяпрепровождением,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72676E" w:rsidRPr="00C63EB6" w:rsidRDefault="00C63EB6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366DFB" wp14:editId="6125F4AC">
            <wp:simplePos x="0" y="0"/>
            <wp:positionH relativeFrom="column">
              <wp:posOffset>5545455</wp:posOffset>
            </wp:positionH>
            <wp:positionV relativeFrom="paragraph">
              <wp:posOffset>812165</wp:posOffset>
            </wp:positionV>
            <wp:extent cx="1158240" cy="768985"/>
            <wp:effectExtent l="0" t="0" r="3810" b="0"/>
            <wp:wrapTight wrapText="bothSides">
              <wp:wrapPolygon edited="0">
                <wp:start x="0" y="0"/>
                <wp:lineTo x="0" y="20869"/>
                <wp:lineTo x="21316" y="20869"/>
                <wp:lineTo x="21316" y="0"/>
                <wp:lineTo x="0" y="0"/>
              </wp:wrapPolygon>
            </wp:wrapTight>
            <wp:docPr id="2" name="Рисунок 2" descr="http://veselajashkola.ru/wp-content/uploads/2013/06/%D0%BE%D1%82%D0%B4%D1%8B%D1%85-%D1%81-%D0%B4%D0%B5%D1%82%D1%8C%D0%BC%D0%B8-%D0%B7%D0%B0-%D0%B3%D1%80%D0%B0%D0%BD%D0%B8%D1%86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elajashkola.ru/wp-content/uploads/2013/06/%D0%BE%D1%82%D0%B4%D1%8B%D1%85-%D1%81-%D0%B4%D0%B5%D1%82%D1%8C%D0%BC%D0%B8-%D0%B7%D0%B0-%D0%B3%D1%80%D0%B0%D0%BD%D0%B8%D1%86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6E"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      Стремясь доказать, что они уже взрослые, подростки во время летних каникул могут впервые попробовать алкоголь и табак. Разъясняйте детям, что здоровье – самое ценное и невосполнимое достояние человека, это залог их успеха и благополучия в будущем. Доверяя, присматривайтесь, в каком состоянии возвращаются ваши дети домой, в порядке ли их самочувствие. Если Вы видите, что поведение или настроение Вашего ребенка резко изменилось без известной или видимой для Вас причины, попытайтесь деликатно выяснить ее, а в случае необходимости – обратитесь к специалистам.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Особого внимания со стороны взрослых требует отдых детей у водоемов. 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и чужим детям. В наших силах сохранить </w:t>
      </w:r>
      <w:proofErr w:type="gramStart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самое</w:t>
      </w:r>
      <w:proofErr w:type="gramEnd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ценное – жизнь ребенка!</w:t>
      </w:r>
      <w:r w:rsidRPr="00C63EB6">
        <w:rPr>
          <w:rFonts w:ascii="Times New Roman" w:hAnsi="Times New Roman" w:cs="Times New Roman"/>
        </w:rPr>
        <w:t xml:space="preserve"> </w:t>
      </w:r>
    </w:p>
    <w:p w:rsidR="0072676E" w:rsidRPr="00C63EB6" w:rsidRDefault="0072676E" w:rsidP="0072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b/>
          <w:color w:val="000000"/>
          <w:lang w:eastAsia="ru-RU"/>
        </w:rPr>
        <w:t>Обращаем ваше внимание на советы, как уберечь ребенка от несчастных случаев на воде: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обеспечьте организованный отдых для детей школьного возраста на период летних каникул;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не отпускайте несовершеннолетних детей на водные объекты одних без вашего присмотра;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не поручайте своим старшим детям, в особенности несовершеннолетним, присмотр на воде за младшими детьми;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категорически запретите детям самостоятельное купание;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не показывайте негативный пример, купаясь в местах, где купание запрещено;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выучите с детьми наизусть телефоны экстренных служб спасения, куда дети могут позвонить, если вас не окажется рядом;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объясните детям, что сотовый телефон, в первую очередь, предназначен для обеспечения связи с родителями и вызова экстренной помощи; 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главная их задача, если они видят тонущего человека, – не растеряться, а очень быстро и громко позвать на помощь взрослых, набрать номер службы спасения.</w:t>
      </w:r>
    </w:p>
    <w:p w:rsidR="009E0D24" w:rsidRPr="00C63EB6" w:rsidRDefault="009E0D24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676E" w:rsidRPr="00C63EB6" w:rsidRDefault="009E0D24" w:rsidP="0072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E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28570F" wp14:editId="0EA0957F">
            <wp:simplePos x="0" y="0"/>
            <wp:positionH relativeFrom="column">
              <wp:posOffset>-67945</wp:posOffset>
            </wp:positionH>
            <wp:positionV relativeFrom="paragraph">
              <wp:posOffset>25400</wp:posOffset>
            </wp:positionV>
            <wp:extent cx="930275" cy="691515"/>
            <wp:effectExtent l="0" t="0" r="3175" b="0"/>
            <wp:wrapTight wrapText="bothSides">
              <wp:wrapPolygon edited="0">
                <wp:start x="0" y="0"/>
                <wp:lineTo x="0" y="20826"/>
                <wp:lineTo x="21231" y="20826"/>
                <wp:lineTo x="21231" y="0"/>
                <wp:lineTo x="0" y="0"/>
              </wp:wrapPolygon>
            </wp:wrapTight>
            <wp:docPr id="3" name="Рисунок 3" descr="https://pp.vk.me/c621231/v621231186/2120e/btyzVLMGH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1231/v621231186/2120e/btyzVLMGH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6E" w:rsidRPr="00C63EB6">
        <w:rPr>
          <w:rFonts w:ascii="Times New Roman" w:eastAsia="Times New Roman" w:hAnsi="Times New Roman" w:cs="Times New Roman"/>
          <w:b/>
          <w:color w:val="000000"/>
          <w:lang w:eastAsia="ru-RU"/>
        </w:rPr>
        <w:t>Родители, помните: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в темное время суток ваш ребенок должен быть дома;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если ваш ребенок поздно возвращается из школы, спортивной секции и т.д. постарайтесь встретить его, при отсутствии такой возможности, попросите об этом друзей, соседей, родственников (тех, кому Вы доверяете). Убедитесь, что ребенок действительно пришел домой;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если Вы не знаете местонахождения своего ребенка, он не отвечает на телефонные звонки, незамедлительно обращайтесь в органы внутренних дел, не занимайтесь поисками самостоятельно;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- не давайте ребенку в школу, на улицу крупные суммы денег, дорогие телефоны, аудио-, видео- и фототехнику.</w:t>
      </w:r>
    </w:p>
    <w:p w:rsidR="0072676E" w:rsidRPr="00C63EB6" w:rsidRDefault="0072676E" w:rsidP="0072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b/>
          <w:color w:val="000000"/>
          <w:lang w:eastAsia="ru-RU"/>
        </w:rPr>
        <w:t>Доведите до сведения Ваших детей следующую информацию:</w:t>
      </w:r>
      <w:r w:rsidR="009E0D24" w:rsidRPr="00C63EB6">
        <w:t xml:space="preserve"> 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1) 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2) не гулять на улице до темноты;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3) не уходить далеко от дома, а если это произойдет – дать Вам знать, где и с кем он находится в этом месте, перезванивать Вам, если его местоположение изменится;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4) обходить незнакомые компании и пьяных людей;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5) избегать безлюдных мест, оврагов, пустырей, подвалов, чердаков, заброшенных домов и помещений;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6) в разговоре с друзьями и в присутствии посторонних не хвастать, что дома (у родителей) есть дорогостоящие предметы, ценности, ювелирные украшения;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7) не показывать телефон и не хвастать им перед малознакомыми и посторонними людьми;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8) не давать сотовый телефон в руки чужих людей;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9) ни в коем случае 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10) не заходить в темные дворы, передвигаться по возможности знакомым маршрутом, по освещенной улице или там, где есть много людей;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11) не брать ничего у малознакомых или незнакомых людей;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12) применять силу, громко кричать, звать на помощь, убегать, звонить в квартиры, стучать в окна и т.д., если кто-либо попытается поймать, догнать или схватить ребенка;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13) не заходить на незнакомые сайты в Интернете, не отвечать на предложения от незнакомых людей в </w:t>
      </w:r>
      <w:proofErr w:type="spellStart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соцсетях</w:t>
      </w:r>
      <w:proofErr w:type="spellEnd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 xml:space="preserve">; если кто-то через сайты пытается назойливо искать дружбу, напрашивается в гости или приглашает встретиться, рассказать об этом родителям или другим взрослым, кому ребенок доверяет. </w:t>
      </w:r>
      <w:proofErr w:type="gramStart"/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Никуда не выходить, не предупредив их;</w:t>
      </w:r>
      <w:proofErr w:type="gramEnd"/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14) категорически отказываться попробовать курительные смеси, алкоголь, наркотики; что-либо нюхать, пить, жевать. Если не получается просто отказаться, то сослаться на якобы имеющееся заболевание, при котором указанные действия могут привести к необратимым последствиям.</w:t>
      </w:r>
    </w:p>
    <w:p w:rsidR="0072676E" w:rsidRPr="00C63EB6" w:rsidRDefault="0072676E" w:rsidP="00726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E0D24" w:rsidRPr="00C63EB6" w:rsidRDefault="0072676E" w:rsidP="009E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Родители, запомните наши рекомендации, поделитесь этой информацией с другими родителями, своими совершеннолетними детьми и друзьями! </w:t>
      </w:r>
    </w:p>
    <w:p w:rsidR="0072676E" w:rsidRPr="00C63EB6" w:rsidRDefault="0072676E" w:rsidP="009E0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3EB6">
        <w:rPr>
          <w:rFonts w:ascii="Times New Roman" w:eastAsia="Times New Roman" w:hAnsi="Times New Roman" w:cs="Times New Roman"/>
          <w:b/>
          <w:color w:val="000000"/>
          <w:lang w:eastAsia="ru-RU"/>
        </w:rPr>
        <w:t>Знайте, что беду легче предотвратить!</w:t>
      </w:r>
    </w:p>
    <w:p w:rsidR="009E0D24" w:rsidRPr="00C63EB6" w:rsidRDefault="009E0D24" w:rsidP="009E0D24">
      <w:pPr>
        <w:spacing w:after="0"/>
        <w:jc w:val="right"/>
        <w:rPr>
          <w:rFonts w:ascii="Times New Roman" w:hAnsi="Times New Roman" w:cs="Times New Roman"/>
        </w:rPr>
      </w:pPr>
    </w:p>
    <w:p w:rsidR="00DA3C83" w:rsidRPr="00C63EB6" w:rsidRDefault="009E0D24" w:rsidP="009E0D24">
      <w:pPr>
        <w:spacing w:after="0"/>
        <w:jc w:val="right"/>
        <w:rPr>
          <w:rFonts w:ascii="Times New Roman" w:hAnsi="Times New Roman" w:cs="Times New Roman"/>
        </w:rPr>
      </w:pPr>
      <w:r w:rsidRPr="00C63EB6">
        <w:rPr>
          <w:rFonts w:ascii="Times New Roman" w:hAnsi="Times New Roman" w:cs="Times New Roman"/>
        </w:rPr>
        <w:t>Специалист-эксперт КДН и ЗП</w:t>
      </w:r>
    </w:p>
    <w:p w:rsidR="009E0D24" w:rsidRPr="00C63EB6" w:rsidRDefault="009E0D24" w:rsidP="009E0D24">
      <w:pPr>
        <w:spacing w:after="0"/>
        <w:jc w:val="right"/>
        <w:rPr>
          <w:rFonts w:ascii="Times New Roman" w:hAnsi="Times New Roman" w:cs="Times New Roman"/>
        </w:rPr>
      </w:pPr>
      <w:r w:rsidRPr="00C63EB6">
        <w:rPr>
          <w:rFonts w:ascii="Times New Roman" w:hAnsi="Times New Roman" w:cs="Times New Roman"/>
        </w:rPr>
        <w:t xml:space="preserve">Анастасия Александровна </w:t>
      </w:r>
      <w:proofErr w:type="spellStart"/>
      <w:r w:rsidRPr="00C63EB6">
        <w:rPr>
          <w:rFonts w:ascii="Times New Roman" w:hAnsi="Times New Roman" w:cs="Times New Roman"/>
        </w:rPr>
        <w:t>Качкина</w:t>
      </w:r>
      <w:proofErr w:type="spellEnd"/>
    </w:p>
    <w:p w:rsidR="009E0D24" w:rsidRPr="0072676E" w:rsidRDefault="009E0D24" w:rsidP="009E0D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E0D24" w:rsidRPr="0072676E" w:rsidSect="00C63EB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5"/>
    <w:rsid w:val="004B661C"/>
    <w:rsid w:val="0072676E"/>
    <w:rsid w:val="009E0D24"/>
    <w:rsid w:val="00A35750"/>
    <w:rsid w:val="00C63EB6"/>
    <w:rsid w:val="00E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2676E"/>
  </w:style>
  <w:style w:type="paragraph" w:styleId="a3">
    <w:name w:val="Balloon Text"/>
    <w:basedOn w:val="a"/>
    <w:link w:val="a4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72676E"/>
  </w:style>
  <w:style w:type="paragraph" w:styleId="a3">
    <w:name w:val="Balloon Text"/>
    <w:basedOn w:val="a"/>
    <w:link w:val="a4"/>
    <w:uiPriority w:val="99"/>
    <w:semiHidden/>
    <w:unhideWhenUsed/>
    <w:rsid w:val="0072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Георгиевна</dc:creator>
  <cp:keywords/>
  <dc:description/>
  <cp:lastModifiedBy>Нина Георгиевна</cp:lastModifiedBy>
  <cp:revision>4</cp:revision>
  <cp:lastPrinted>2016-05-23T11:25:00Z</cp:lastPrinted>
  <dcterms:created xsi:type="dcterms:W3CDTF">2016-05-18T03:39:00Z</dcterms:created>
  <dcterms:modified xsi:type="dcterms:W3CDTF">2016-05-23T11:25:00Z</dcterms:modified>
</cp:coreProperties>
</file>