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15" w:rsidRDefault="008C0A15" w:rsidP="008C0A15">
      <w:pPr>
        <w:spacing w:after="0" w:line="240" w:lineRule="auto"/>
        <w:ind w:right="175"/>
        <w:jc w:val="center"/>
        <w:rPr>
          <w:rFonts w:ascii="Times New Roman" w:hAnsi="Times New Roman"/>
          <w:b/>
          <w:sz w:val="24"/>
          <w:szCs w:val="24"/>
        </w:rPr>
      </w:pPr>
      <w:r w:rsidRPr="008C0A15">
        <w:rPr>
          <w:rFonts w:ascii="Times New Roman" w:hAnsi="Times New Roman"/>
          <w:b/>
          <w:sz w:val="24"/>
          <w:szCs w:val="24"/>
        </w:rPr>
        <w:t xml:space="preserve">Профилактика </w:t>
      </w:r>
      <w:proofErr w:type="spellStart"/>
      <w:r w:rsidRPr="008C0A15">
        <w:rPr>
          <w:rFonts w:ascii="Times New Roman" w:hAnsi="Times New Roman"/>
          <w:b/>
          <w:sz w:val="24"/>
          <w:szCs w:val="24"/>
        </w:rPr>
        <w:t>ассоциального</w:t>
      </w:r>
      <w:proofErr w:type="spellEnd"/>
      <w:r w:rsidRPr="008C0A15">
        <w:rPr>
          <w:rFonts w:ascii="Times New Roman" w:hAnsi="Times New Roman"/>
          <w:b/>
          <w:sz w:val="24"/>
          <w:szCs w:val="24"/>
        </w:rPr>
        <w:t xml:space="preserve"> поведения подростков</w:t>
      </w:r>
    </w:p>
    <w:p w:rsidR="008C0A15" w:rsidRPr="008C0A15" w:rsidRDefault="008C0A15" w:rsidP="008C0A15">
      <w:pPr>
        <w:spacing w:after="0" w:line="240" w:lineRule="auto"/>
        <w:ind w:right="175"/>
        <w:jc w:val="center"/>
        <w:rPr>
          <w:rFonts w:ascii="Times New Roman" w:hAnsi="Times New Roman"/>
          <w:b/>
          <w:sz w:val="24"/>
          <w:szCs w:val="24"/>
        </w:rPr>
      </w:pPr>
    </w:p>
    <w:p w:rsidR="008C0A15" w:rsidRDefault="008C0A15" w:rsidP="008C0A15">
      <w:pPr>
        <w:spacing w:after="0" w:line="240" w:lineRule="auto"/>
        <w:ind w:right="1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же такое асоциальное поведение подростков? Это такое поведение, которое противоречит официально установленным или фактически сложившимся в данном обществе нормам и ожиданиям  в отношении поведения с учетом возраста ребенка. </w:t>
      </w:r>
      <w:proofErr w:type="gramStart"/>
      <w:r>
        <w:rPr>
          <w:rFonts w:ascii="Times New Roman" w:hAnsi="Times New Roman"/>
          <w:sz w:val="24"/>
          <w:szCs w:val="24"/>
        </w:rPr>
        <w:t>Среди них:  патологическая лживость, внутрисемейное и вне семейное (школьное, уличное) воровство, уходы и побеги из дома (с их переходом в безнадзорность, бродяжничество и попрошайничество), прекращение учебной деятельности и уходы из школы, хулиганство, разные формы и степени агрессивного  поведения, курение, употребление алкоголя, на</w:t>
      </w:r>
      <w:r>
        <w:rPr>
          <w:rFonts w:ascii="Times New Roman" w:hAnsi="Times New Roman"/>
          <w:sz w:val="24"/>
          <w:szCs w:val="24"/>
        </w:rPr>
        <w:t>ркотиков, ранняя половая жизнь.</w:t>
      </w:r>
      <w:proofErr w:type="gramEnd"/>
    </w:p>
    <w:p w:rsidR="008C0A15" w:rsidRDefault="008C0A15" w:rsidP="008C0A15">
      <w:pPr>
        <w:spacing w:after="0" w:line="240" w:lineRule="auto"/>
        <w:ind w:right="175"/>
        <w:rPr>
          <w:rFonts w:ascii="Times New Roman" w:hAnsi="Times New Roman"/>
          <w:sz w:val="24"/>
          <w:szCs w:val="24"/>
        </w:rPr>
      </w:pPr>
    </w:p>
    <w:p w:rsidR="008C0A15" w:rsidRDefault="008C0A15" w:rsidP="008C0A15">
      <w:pPr>
        <w:spacing w:after="0" w:line="240" w:lineRule="auto"/>
        <w:ind w:right="17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Факторы, влияющие на формирование </w:t>
      </w:r>
      <w:proofErr w:type="spellStart"/>
      <w:r>
        <w:rPr>
          <w:rFonts w:ascii="Times New Roman" w:eastAsia="Calibri" w:hAnsi="Times New Roman"/>
          <w:b/>
          <w:bCs/>
          <w:i/>
          <w:iCs/>
          <w:sz w:val="24"/>
          <w:szCs w:val="24"/>
        </w:rPr>
        <w:t>девиантного</w:t>
      </w:r>
      <w:proofErr w:type="spellEnd"/>
      <w:r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(отклоняющегося) поведения  </w:t>
      </w:r>
    </w:p>
    <w:p w:rsidR="008C0A15" w:rsidRDefault="008C0A15" w:rsidP="008C0A15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1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деформация семейных отношений, внутрисемейный стиль общения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воспитание  в семье по типу авторитарный,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гипоопеки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гиперопеки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8C0A15" w:rsidRDefault="008C0A15" w:rsidP="008C0A15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1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социально-экономическое неблагополучие; </w:t>
      </w:r>
    </w:p>
    <w:p w:rsidR="008C0A15" w:rsidRDefault="008C0A15" w:rsidP="008C0A15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1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снижение ответственности за процесс обучения; </w:t>
      </w:r>
    </w:p>
    <w:p w:rsidR="008C0A15" w:rsidRDefault="008C0A15" w:rsidP="008C0A15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1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влияние СМИ,  виртуальные игры; </w:t>
      </w:r>
    </w:p>
    <w:p w:rsidR="008C0A15" w:rsidRDefault="008C0A15" w:rsidP="008C0A15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17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зависимость подростка от требований, норм и </w:t>
      </w:r>
    </w:p>
    <w:p w:rsidR="008C0A15" w:rsidRDefault="008C0A15" w:rsidP="008C0A15">
      <w:pPr>
        <w:spacing w:after="0" w:line="240" w:lineRule="auto"/>
        <w:ind w:right="17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ценностей группы, к которой он принадлежит; </w:t>
      </w:r>
    </w:p>
    <w:p w:rsidR="008C0A15" w:rsidRDefault="008C0A15" w:rsidP="008C0A15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17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трудное поведение подростка как средство </w:t>
      </w:r>
    </w:p>
    <w:p w:rsidR="008C0A15" w:rsidRDefault="008C0A15" w:rsidP="008C0A15">
      <w:pPr>
        <w:spacing w:after="0" w:line="240" w:lineRule="auto"/>
        <w:ind w:right="17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самоутверждения, протеста </w:t>
      </w:r>
      <w:proofErr w:type="gramStart"/>
      <w:r>
        <w:rPr>
          <w:rFonts w:ascii="Times New Roman" w:eastAsia="Calibri" w:hAnsi="Times New Roman"/>
          <w:b/>
          <w:bCs/>
          <w:sz w:val="24"/>
          <w:szCs w:val="24"/>
        </w:rPr>
        <w:t>против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8C0A15" w:rsidRDefault="008C0A15" w:rsidP="008C0A15">
      <w:pPr>
        <w:spacing w:after="0" w:line="240" w:lineRule="auto"/>
        <w:ind w:right="17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действительности  и требований взрослых;</w:t>
      </w:r>
    </w:p>
    <w:p w:rsidR="008C0A15" w:rsidRDefault="008C0A15" w:rsidP="008C0A15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1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конфликты, личностные проблемы, </w:t>
      </w:r>
    </w:p>
    <w:p w:rsidR="008C0A15" w:rsidRDefault="008C0A15" w:rsidP="008C0A15">
      <w:pPr>
        <w:spacing w:after="0" w:line="240" w:lineRule="auto"/>
        <w:ind w:right="1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замкнутость</w:t>
      </w:r>
    </w:p>
    <w:p w:rsidR="008C0A15" w:rsidRDefault="008C0A15" w:rsidP="008C0A15">
      <w:pPr>
        <w:spacing w:after="0" w:line="240" w:lineRule="auto"/>
        <w:ind w:right="175"/>
        <w:rPr>
          <w:rFonts w:ascii="Times New Roman" w:hAnsi="Times New Roman"/>
          <w:sz w:val="24"/>
          <w:szCs w:val="24"/>
        </w:rPr>
      </w:pP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Именно образовательное учреждение, где с детьми и подростками на протяжении 9-11 лет работают специалисты, берет на себя основную ответственность за воспитание подрастающего поколения и принимает  необходимые меры для формирования здорового образа жизни, законопослушного поведения, предотвращения правонарушений среди учащихся и реабилитации подростков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девиантным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  поведением.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Нормативно-правовая база по профилактике правонарушений среди несовершеннолетних:</w:t>
      </w:r>
    </w:p>
    <w:p w:rsidR="008C0A15" w:rsidRDefault="008C0A15" w:rsidP="008C0A1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Конституция РФ;</w:t>
      </w:r>
    </w:p>
    <w:p w:rsidR="008C0A15" w:rsidRDefault="008C0A15" w:rsidP="008C0A1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Федеральный закон от 24.06.1999 г №120-ФЗ «Об основах системы профилактики безнадзорности и правонарушений несовершеннолетних»</w:t>
      </w:r>
    </w:p>
    <w:p w:rsidR="008C0A15" w:rsidRDefault="008C0A15" w:rsidP="008C0A1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Федеральный закон  РФ «Об основных гарантиях прав ребенка в  РФ»;</w:t>
      </w:r>
    </w:p>
    <w:p w:rsidR="008C0A15" w:rsidRDefault="008C0A15" w:rsidP="008C0A1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Кодекс Российской Федерации об административно-правовых нарушениях 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0A15" w:rsidRDefault="008C0A15" w:rsidP="008C0A1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Гражданский кодекс РФ</w:t>
      </w:r>
      <w:r>
        <w:rPr>
          <w:rFonts w:ascii="Times New Roman" w:hAnsi="Times New Roman"/>
          <w:color w:val="000000"/>
          <w:sz w:val="24"/>
          <w:szCs w:val="24"/>
        </w:rPr>
        <w:t>№51-ФЗ (ч.1);№14-ФЗ (ч.2);</w:t>
      </w:r>
    </w:p>
    <w:p w:rsidR="008C0A15" w:rsidRDefault="008C0A15" w:rsidP="008C0A1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Семейный кодекс РФ </w:t>
      </w:r>
      <w:r>
        <w:rPr>
          <w:rFonts w:ascii="Times New Roman" w:hAnsi="Times New Roman"/>
          <w:color w:val="000000"/>
          <w:sz w:val="24"/>
          <w:szCs w:val="24"/>
        </w:rPr>
        <w:t>№ 223-ФЗ от 29.15.1995 г.;</w:t>
      </w:r>
    </w:p>
    <w:p w:rsidR="008C0A15" w:rsidRDefault="008C0A15" w:rsidP="008C0A1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Основы законодательства РФ об охране здоровья </w:t>
      </w:r>
      <w:r>
        <w:rPr>
          <w:rFonts w:ascii="Times New Roman" w:hAnsi="Times New Roman"/>
          <w:color w:val="000000"/>
          <w:sz w:val="24"/>
          <w:szCs w:val="24"/>
        </w:rPr>
        <w:t>№55487-1 от 22.07.1993 г.;</w:t>
      </w:r>
    </w:p>
    <w:p w:rsidR="008C0A15" w:rsidRDefault="008C0A15" w:rsidP="008C0A1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закон РФ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«Об образовании» </w:t>
      </w:r>
      <w:r>
        <w:rPr>
          <w:rFonts w:ascii="Times New Roman" w:hAnsi="Times New Roman"/>
          <w:color w:val="000000"/>
          <w:sz w:val="24"/>
          <w:szCs w:val="24"/>
        </w:rPr>
        <w:t xml:space="preserve">N 273-ФЗ  от 29 декабря 2012 г. </w:t>
      </w:r>
    </w:p>
    <w:p w:rsidR="008C0A15" w:rsidRDefault="008C0A15" w:rsidP="008C0A1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Международный документ «Конвенция о правах ребенка» от 26.01.1990 </w:t>
      </w:r>
      <w:r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ФЗ «Об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образованиии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Статья 52. Права и обязанности родителей (законных представителей)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Родители (законные представители) несовершеннолетних детей до получения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последними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общего образования имеют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право выбирать формы получения образования, образовательные учреждения, защищать законные права и интересы ребенка, принимать участие в управлении образовательным учреждением.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Родители (законные представители) обучающихся, воспитанников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обязаны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обеспечить получение детьми основного общего образования и создать условия для получения ими среднего (полного) общего образования.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Родители (законные представители) обучающихся, воспитанников несут ответственность за их воспитание, получение ими общего образования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СЕМЕЙНЫЙ КОДЕКС  Статья 63. Права и обязанности родителей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воспитанию и образованию детей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Родители имеют право и обязаны воспитывать своих детей.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     Родители несут ответственность за воспитание и развитие своих детей.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Они обязаны заботиться о здоровье, физическом, психическом, духовном и нравственном развитии своих детей.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     Родители имеют преимущественное право на воспитание своих детей перед всеми другими лицами.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    2. Родители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обязаны обеспечить получение детьми основного общего образования.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     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 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Статья 65. Осуществление родительских прав 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     При осуществлении родительских прав родители не вправе причинять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вред физическому и психическому здоровью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     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Родители, осуществляющие родительские права в ущерб правам и интересам детей, несут ответственность в установленном законом порядке.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     2. Все вопросы, касающиеся воспитания и образования детей, решаются родителями по их взаимному согласию, исходя из интересов детей и с учетом мнения детей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Согласно Закону «Об образовании» №120-ФЗ, в компетенцию образовательных учреждений входят следующие задачи: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ОСНОВНЫЕ НАПРАВЛЕНИЯ ПРОФИЛАКТИЧЕСКОЙ РАБОТЫ     (для себя)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1.  Организация досуга и дополнительного образования. Вовлечение несовершеннолетних в различные виды активности  - спорт, музыкальное и художественное творчество, участие в организации и проведении внеклассных мероприятий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- Вовлечение школьников в кружки, спортивные занятия, разного вида и уровня конкурсы, факультативы  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2. Информационно-просветительская работа, направленная на формирование здорового образа жизни. 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3. Помощь в устранении пробелов в знаниях по учебным предметам.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4. Правовое просвещение 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5.Реализации прав и свобод личности ребёнка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6.Обучение социально-значимым качествам посредством проведения  ролевых игр и упражнений устойчивости к негативному социальному влиянию,  формирование жизненно значимых навыков.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0A15" w:rsidRDefault="008C0A15" w:rsidP="008C0A15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   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8C0A15" w:rsidRDefault="008C0A15" w:rsidP="008C0A15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   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Несовершеннолетний, находящийся в социально-опасном положении</w:t>
      </w:r>
      <w:r>
        <w:rPr>
          <w:rFonts w:ascii="Times New Roman" w:hAnsi="Times New Roman"/>
          <w:color w:val="000000"/>
          <w:sz w:val="24"/>
          <w:szCs w:val="24"/>
        </w:rPr>
        <w:t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8C0A15" w:rsidRDefault="008C0A15" w:rsidP="008C0A15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   Выявление семей, находящихся в социально-опасном положении.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Семья, находящаяся в социально-опасном положении</w:t>
      </w:r>
      <w:r>
        <w:rPr>
          <w:rFonts w:ascii="Times New Roman" w:hAnsi="Times New Roman"/>
          <w:color w:val="000000"/>
          <w:sz w:val="24"/>
          <w:szCs w:val="24"/>
        </w:rPr>
        <w:t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8C0A15" w:rsidRDefault="008C0A15" w:rsidP="008C0A15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</w:p>
    <w:p w:rsidR="008C0A15" w:rsidRDefault="008C0A15" w:rsidP="008C0A15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   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8C0A15" w:rsidRDefault="008C0A15" w:rsidP="008C0A15">
      <w:pPr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   Осуществление мер по реализации программ и методик, направленных на формирование законопослушного поведения.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Руководители и педагогические работники имеют право в установленном порядке посещать несовершеннолетних, проводить беседы с ними и их родителями (законными представителями), запрашивать информацию у государственных органов, приглашать для выяснения указанных вопросов несовершеннолетних, их родителей (законных представителей).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Наиболее целесообразным является программно-целевое управление профилактической работой.  В школе  создано такое звено управления, как «Совет по  профилактике», в который входят следующие представители: Директор школы, заместитель директора по ВР, </w:t>
      </w:r>
      <w:r w:rsidR="00130F19">
        <w:rPr>
          <w:rFonts w:ascii="Times New Roman" w:hAnsi="Times New Roman"/>
          <w:color w:val="000000"/>
          <w:sz w:val="24"/>
          <w:szCs w:val="24"/>
        </w:rPr>
        <w:t xml:space="preserve"> социальный педагог, медицинская сестра</w:t>
      </w:r>
      <w:r>
        <w:rPr>
          <w:rFonts w:ascii="Times New Roman" w:hAnsi="Times New Roman"/>
          <w:color w:val="000000"/>
          <w:sz w:val="24"/>
          <w:szCs w:val="24"/>
        </w:rPr>
        <w:t>, члены родительского комитета. Остановимся на наиболее важных  аспектах.</w:t>
      </w:r>
      <w:r>
        <w:rPr>
          <w:rFonts w:ascii="Times New Roman" w:hAnsi="Times New Roman"/>
          <w:color w:val="000000"/>
          <w:sz w:val="24"/>
          <w:szCs w:val="24"/>
        </w:rPr>
        <w:br/>
        <w:t>1. 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Ликвидация пробелов в знаниях учащихся</w:t>
      </w:r>
      <w:r>
        <w:rPr>
          <w:rFonts w:ascii="Times New Roman" w:hAnsi="Times New Roman"/>
          <w:color w:val="000000"/>
          <w:sz w:val="24"/>
          <w:szCs w:val="24"/>
        </w:rPr>
        <w:t>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педагогом-предметником и успевающими учениками.</w:t>
      </w:r>
      <w:r>
        <w:rPr>
          <w:rFonts w:ascii="Times New Roman" w:hAnsi="Times New Roman"/>
          <w:color w:val="000000"/>
          <w:sz w:val="24"/>
          <w:szCs w:val="24"/>
        </w:rPr>
        <w:br/>
        <w:t>Если учащийся по каким-либо причинам не усвоил часть учебной программы, у него появляется психологический дискомфорт, оттого, что он не усваивает дальнейший учебный  материал, ощущает себя ненужным на уроке, ему скучно, и он ищет понимание у дворовых ребят, «друзей с улицы». В конечном итоге, он может стать добычей преступной среды.</w:t>
      </w:r>
    </w:p>
    <w:p w:rsidR="00130F19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2. 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Борьба с прогулами занятий</w:t>
      </w:r>
      <w:r>
        <w:rPr>
          <w:rFonts w:ascii="Times New Roman" w:hAnsi="Times New Roman"/>
          <w:color w:val="000000"/>
          <w:sz w:val="24"/>
          <w:szCs w:val="24"/>
        </w:rPr>
        <w:t> является вторым важным звеном в воспитательной и учебной работе, обеспечивающим успешную профилактику правонарушений. </w:t>
      </w:r>
      <w:r>
        <w:rPr>
          <w:rFonts w:ascii="Times New Roman" w:hAnsi="Times New Roman"/>
          <w:color w:val="000000"/>
          <w:sz w:val="24"/>
          <w:szCs w:val="24"/>
        </w:rPr>
        <w:br/>
        <w:t>Необходимо учитывать, что у ученика, прогулявшего хотя бы один день занятий, если не принять к нему своевременных мер, появляется чувство безнаказанности, которое подтолкнет его на повторные прогулы и в конечном итоге превратит в злостного прогульщика.  Такого подростка очень легко вовлечь в  преступную деятельность. </w:t>
      </w:r>
      <w:r>
        <w:rPr>
          <w:rFonts w:ascii="Times New Roman" w:hAnsi="Times New Roman"/>
          <w:color w:val="000000"/>
          <w:sz w:val="24"/>
          <w:szCs w:val="24"/>
        </w:rPr>
        <w:br/>
        <w:t>По этой причине борьба с прогулами включена в общешкольную Программу профилактики правонарушений. Классные руководители</w:t>
      </w:r>
      <w:r w:rsidR="00130F19">
        <w:rPr>
          <w:rFonts w:ascii="Times New Roman" w:hAnsi="Times New Roman"/>
          <w:color w:val="000000"/>
          <w:sz w:val="24"/>
          <w:szCs w:val="24"/>
        </w:rPr>
        <w:t>, социальный</w:t>
      </w:r>
      <w:r w:rsidR="00130F19">
        <w:rPr>
          <w:rFonts w:ascii="Times New Roman" w:hAnsi="Times New Roman"/>
          <w:color w:val="000000"/>
          <w:sz w:val="24"/>
          <w:szCs w:val="24"/>
        </w:rPr>
        <w:tab/>
        <w:t xml:space="preserve"> педагог</w:t>
      </w:r>
      <w:r>
        <w:rPr>
          <w:rFonts w:ascii="Times New Roman" w:hAnsi="Times New Roman"/>
          <w:color w:val="000000"/>
          <w:sz w:val="24"/>
          <w:szCs w:val="24"/>
        </w:rPr>
        <w:t xml:space="preserve">   ежедневно контролируют  посещаемость уроков. 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случае пропуска занятий учеником у родителей выясняется причина отсутствия.   Устанавливается контроль со стороны родителей и педагогов за поведением «прогульщика».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Когда прогулы носят систематический характер, школа </w:t>
      </w:r>
      <w:r w:rsidR="00130F19">
        <w:rPr>
          <w:rFonts w:ascii="Times New Roman" w:hAnsi="Times New Roman"/>
          <w:color w:val="000000"/>
          <w:sz w:val="24"/>
          <w:szCs w:val="24"/>
        </w:rPr>
        <w:t xml:space="preserve">вынуждена </w:t>
      </w:r>
      <w:r>
        <w:rPr>
          <w:rFonts w:ascii="Times New Roman" w:hAnsi="Times New Roman"/>
          <w:color w:val="000000"/>
          <w:sz w:val="24"/>
          <w:szCs w:val="24"/>
        </w:rPr>
        <w:t>подключа</w:t>
      </w:r>
      <w:r w:rsidR="00130F19">
        <w:rPr>
          <w:rFonts w:ascii="Times New Roman" w:hAnsi="Times New Roman"/>
          <w:color w:val="000000"/>
          <w:sz w:val="24"/>
          <w:szCs w:val="24"/>
        </w:rPr>
        <w:t>ть к работе</w:t>
      </w:r>
      <w:r>
        <w:rPr>
          <w:rFonts w:ascii="Times New Roman" w:hAnsi="Times New Roman"/>
          <w:color w:val="000000"/>
          <w:sz w:val="24"/>
          <w:szCs w:val="24"/>
        </w:rPr>
        <w:t>  работников полиции и Комиссии по делам несовершеннолетних, принимает  меры  к родителям, которые не обеспечивают контроль обучения и воспитания ребенка. Своевременное принятие мер и обсуждение на заседаниях Комиссии, в подавляющем большинстве случаев дает положительные результаты.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3. 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Организация досуга учащихся</w:t>
      </w:r>
      <w:r>
        <w:rPr>
          <w:rFonts w:ascii="Times New Roman" w:hAnsi="Times New Roman"/>
          <w:color w:val="000000"/>
          <w:sz w:val="24"/>
          <w:szCs w:val="24"/>
        </w:rPr>
        <w:t>, широкое вовлечение учащихся в занятия спортом,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>
        <w:rPr>
          <w:rFonts w:ascii="Times New Roman" w:hAnsi="Times New Roman"/>
          <w:color w:val="000000"/>
          <w:sz w:val="24"/>
          <w:szCs w:val="24"/>
        </w:rPr>
        <w:br/>
        <w:t>Классными руководителями и руководителями дополнительных занятий  привлекают в спортивные секции, кружки широкого круга учащихся, особенно детей «группы риска». Организация предметных и спортивных олимпиад, конкурсов, выставок, привлечение к ним детей не только в качестве участников, но и болельщиков, зрителей, организаторов, помогает удовлетворить потребность ребят в общении, организует их активность в школе, значительно ограничивая риск мотивации на асоциальное поведение.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4. 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Пропаганда здорового образа жизни</w:t>
      </w:r>
      <w:r>
        <w:rPr>
          <w:rFonts w:ascii="Times New Roman" w:hAnsi="Times New Roman"/>
          <w:color w:val="000000"/>
          <w:sz w:val="24"/>
          <w:szCs w:val="24"/>
        </w:rPr>
        <w:t>  исходит из потребностей детей и их естественного природного потенциала. Исследования ученых показали, что современные дети испытывают:</w:t>
      </w:r>
    </w:p>
    <w:p w:rsidR="008C0A15" w:rsidRDefault="008C0A15" w:rsidP="008C0A1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потребность в знаниях о здоровье и здоровом образе жизни;</w:t>
      </w:r>
    </w:p>
    <w:p w:rsidR="008C0A15" w:rsidRDefault="008C0A15" w:rsidP="008C0A1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озабоченность перспективой, как своего здоровья, здоровья своих близких, своих будущих детей, так и здоровья всей России;</w:t>
      </w:r>
    </w:p>
    <w:p w:rsidR="008C0A15" w:rsidRDefault="008C0A15" w:rsidP="008C0A1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потребность в действиях по сохранению и укреплению здоровья;</w:t>
      </w:r>
    </w:p>
    <w:p w:rsidR="008C0A15" w:rsidRDefault="008C0A15" w:rsidP="008C0A1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готовность к этим действиям и желание реализовать свои идеи по сохранению здоровья и продлению человеческой жизни.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 В пропаганде здорового образа жизни  используются  такие мероприятия:</w:t>
      </w:r>
    </w:p>
    <w:p w:rsidR="008C0A15" w:rsidRDefault="008C0A15" w:rsidP="008C0A1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беседа, дискуссия, диспут,  подготовленные при поддержке классного руководителя самими учениками;</w:t>
      </w:r>
    </w:p>
    <w:p w:rsidR="008C0A15" w:rsidRDefault="008C0A15" w:rsidP="008C0A1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встреча с «интересными людьми», общение с которыми продемонстрируют преимущества здорового образа жизни;</w:t>
      </w:r>
    </w:p>
    <w:p w:rsidR="008C0A15" w:rsidRDefault="008C0A15" w:rsidP="008C0A1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классный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видеочас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с обсуждением видеофильма или фрагментов фильмов, записей телепередач.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беседах с детьми помимо традиционных тем: наркомания, ВИЧ-инфекции, гепатиты, алкоголизм, обращается  внимание на такие проблемы, как:</w:t>
      </w:r>
    </w:p>
    <w:p w:rsidR="008C0A15" w:rsidRDefault="008C0A15" w:rsidP="008C0A1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преимущество жизни без сигарет, алкоголя и наркотиков;</w:t>
      </w:r>
    </w:p>
    <w:p w:rsidR="008C0A15" w:rsidRDefault="008C0A15" w:rsidP="008C0A1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милосердие, доброта и здоровье;</w:t>
      </w:r>
    </w:p>
    <w:p w:rsidR="008C0A15" w:rsidRDefault="008C0A15" w:rsidP="008C0A1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природа и здоровье;</w:t>
      </w:r>
    </w:p>
    <w:p w:rsidR="008C0A15" w:rsidRDefault="008C0A15" w:rsidP="008C0A1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любовь и здоровье;</w:t>
      </w:r>
    </w:p>
    <w:p w:rsidR="008C0A15" w:rsidRDefault="008C0A15" w:rsidP="008C0A1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здоровье и успешная карьера;</w:t>
      </w:r>
    </w:p>
    <w:p w:rsidR="008C0A15" w:rsidRDefault="008C0A15" w:rsidP="008C0A1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мода и здоровье;</w:t>
      </w:r>
    </w:p>
    <w:p w:rsidR="008C0A15" w:rsidRDefault="008C0A15" w:rsidP="008C0A1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фигура и здоровье;</w:t>
      </w:r>
    </w:p>
    <w:p w:rsidR="008C0A15" w:rsidRDefault="008C0A15" w:rsidP="008C0A1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спорт и здоровье;</w:t>
      </w:r>
    </w:p>
    <w:p w:rsidR="008C0A15" w:rsidRDefault="008C0A15" w:rsidP="008C0A1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компьютерные игры и здоровье;</w:t>
      </w:r>
    </w:p>
    <w:p w:rsidR="008C0A15" w:rsidRDefault="008C0A15" w:rsidP="008C0A1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СМИ и здоровье.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Где роль классного руководителя  заключается в направлении дискуссии и подведения итогов, предоставив максимальную возможность детской активности в организации мероприятия и свободного высказывания своих мнений. Такие занятия развивают активность, формируют жизненные позиции ребенка. 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br/>
        <w:t>5. 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Правовое воспитание.</w:t>
      </w:r>
      <w:r>
        <w:rPr>
          <w:rFonts w:ascii="Times New Roman" w:hAnsi="Times New Roman"/>
          <w:color w:val="000000"/>
          <w:sz w:val="24"/>
          <w:szCs w:val="24"/>
        </w:rPr>
        <w:t>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Проводятся беседы на классных часах, родительских собраниях, разъяснительная работа о видах ответственности за те или иные противоправные поступки, характерных для подростковой среды видах преступлений, дается понятие об административной, гражданско-правовой, уголовной ответственности несовершеннолетних и их родителей формируют мотивацию на ответственность за свои действия.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Проведение индивидуальной воспитательной работы. </w:t>
      </w:r>
      <w:r>
        <w:rPr>
          <w:rFonts w:ascii="Times New Roman" w:hAnsi="Times New Roman"/>
          <w:color w:val="000000"/>
          <w:sz w:val="24"/>
          <w:szCs w:val="24"/>
        </w:rPr>
        <w:t xml:space="preserve">Одним из важнейших направлений школы профилактической   деятельности является выявление, постановка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контроль обучающихся с асоциальным поведением и разработка для них индивидуальной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-образовательной программы.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Процедура постановки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контроль начинается при наличии заявления родителей об оказании им помощи, либо заявления педагогов и информации государственных органов (КДН, определения или приговор суда, информации из ПДН и т.п.).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Письменная информация должна содержать указание на конкретные отклонения от социальных норм в поведении ученика, например, систематические прогулы занятий, склонность к бродяжничеству,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попрошайничеству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или вымогательству, агрессивные действия, направленные против личности, токсикоманию, алкоголизм, наркоманию, хищения и т.д.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 Изучается и дается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полная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  информацию о семье.  Состав семьи, материальные условия жизни семьи, образовательный уровень родителей, род занятий, а также характер взаимоотношений родителей с ребенком: диктат,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гиперопека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попустительство или сотрудничество. 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Мы, взрослые говорим, что нам трудно, на нас давят экономические и политические проблемы. А легко ли сегодня в этом мире нашим детям? </w:t>
      </w:r>
      <w:r>
        <w:rPr>
          <w:rFonts w:ascii="Times New Roman" w:hAnsi="Times New Roman"/>
          <w:color w:val="000000"/>
          <w:sz w:val="24"/>
          <w:szCs w:val="24"/>
        </w:rPr>
        <w:br/>
        <w:t>Наш совет родителям прост и доступен: "Любите своих детей, будьте искренне и честны в своём отношении к своим детям и к самим себе, чаще говорите своему ребенку слова любви и благодарности". Наша с Вами миссия создать для детей пространство любви и понимания.</w:t>
      </w:r>
    </w:p>
    <w:p w:rsidR="008C0A15" w:rsidRDefault="008C0A15" w:rsidP="00160D7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0A15" w:rsidRDefault="008C0A15" w:rsidP="008C0A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СПАСИБО  ЗА  ВНИМАНИЕ!</w:t>
      </w:r>
    </w:p>
    <w:p w:rsidR="008C0A15" w:rsidRDefault="008C0A15" w:rsidP="008C0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A15" w:rsidRDefault="008C0A15" w:rsidP="008C0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96A" w:rsidRDefault="008C0A15" w:rsidP="008C0A15">
      <w:r>
        <w:rPr>
          <w:rFonts w:ascii="Arial" w:hAnsi="Arial" w:cs="Arial"/>
          <w:color w:val="000000"/>
          <w:sz w:val="18"/>
          <w:szCs w:val="18"/>
        </w:rPr>
        <w:br/>
      </w:r>
    </w:p>
    <w:sectPr w:rsidR="00F9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5AC"/>
    <w:multiLevelType w:val="hybridMultilevel"/>
    <w:tmpl w:val="75DE21FC"/>
    <w:lvl w:ilvl="0" w:tplc="3A7AB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3AD0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8CC1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12601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96050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560F0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AE67E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A0A41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E828A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260302B2"/>
    <w:multiLevelType w:val="multilevel"/>
    <w:tmpl w:val="8F44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081C32"/>
    <w:multiLevelType w:val="hybridMultilevel"/>
    <w:tmpl w:val="A8A20230"/>
    <w:lvl w:ilvl="0" w:tplc="32A09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6E89C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338D8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B8AD8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E482B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9F2A6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1E450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39631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476DF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336B3D7A"/>
    <w:multiLevelType w:val="hybridMultilevel"/>
    <w:tmpl w:val="6B0AE408"/>
    <w:lvl w:ilvl="0" w:tplc="B564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38D4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1C6AB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C580B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88423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DA65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7A43B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95CFF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936C2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355C4DA1"/>
    <w:multiLevelType w:val="hybridMultilevel"/>
    <w:tmpl w:val="E22EA0BA"/>
    <w:lvl w:ilvl="0" w:tplc="7B3C4C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C60C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08C04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C86A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E68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210A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ABF7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7205F8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66FF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10743B"/>
    <w:multiLevelType w:val="hybridMultilevel"/>
    <w:tmpl w:val="94EEEE7A"/>
    <w:lvl w:ilvl="0" w:tplc="5E56A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292AE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0C80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9BC86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B9E85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6449E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3D8A2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99472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20425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4E6A7775"/>
    <w:multiLevelType w:val="hybridMultilevel"/>
    <w:tmpl w:val="46546148"/>
    <w:lvl w:ilvl="0" w:tplc="A5B6AB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3EB5D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43C8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ABD3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C187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26A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A0C6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6C24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405F0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41178E"/>
    <w:multiLevelType w:val="multilevel"/>
    <w:tmpl w:val="CB34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B01253"/>
    <w:multiLevelType w:val="multilevel"/>
    <w:tmpl w:val="36F0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A46036"/>
    <w:multiLevelType w:val="hybridMultilevel"/>
    <w:tmpl w:val="0084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1B"/>
    <w:rsid w:val="00130F19"/>
    <w:rsid w:val="00160D7B"/>
    <w:rsid w:val="001E2E1B"/>
    <w:rsid w:val="008C0A15"/>
    <w:rsid w:val="00DC127E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A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0A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A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A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0A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A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2016-10-24T10:17:00Z</dcterms:created>
  <dcterms:modified xsi:type="dcterms:W3CDTF">2016-10-24T10:58:00Z</dcterms:modified>
</cp:coreProperties>
</file>