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AD" w:rsidRDefault="00F453AD" w:rsidP="00C62C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7712B">
        <w:rPr>
          <w:noProof/>
          <w:sz w:val="20"/>
          <w:szCs w:val="20"/>
          <w:lang w:eastAsia="ru-RU"/>
        </w:rPr>
        <w:drawing>
          <wp:inline distT="0" distB="0" distL="0" distR="0" wp14:anchorId="2D68F797" wp14:editId="2EEF2C68">
            <wp:extent cx="1280160" cy="1295400"/>
            <wp:effectExtent l="0" t="0" r="0" b="0"/>
            <wp:docPr id="1" name="Рисунок 1" descr="U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AD" w:rsidRPr="00F7712B" w:rsidRDefault="00F453AD" w:rsidP="00F453AD">
      <w:pPr>
        <w:pStyle w:val="a3"/>
        <w:jc w:val="center"/>
        <w:rPr>
          <w:sz w:val="20"/>
          <w:szCs w:val="20"/>
        </w:rPr>
      </w:pPr>
      <w:r w:rsidRPr="00F7712B">
        <w:rPr>
          <w:sz w:val="20"/>
          <w:szCs w:val="20"/>
        </w:rPr>
        <w:t>Филиал КУ ХМАО-ЮГРЫ</w:t>
      </w:r>
    </w:p>
    <w:p w:rsidR="00F453AD" w:rsidRPr="00F7712B" w:rsidRDefault="00F453AD" w:rsidP="00F453AD">
      <w:pPr>
        <w:pStyle w:val="a3"/>
        <w:jc w:val="center"/>
        <w:rPr>
          <w:sz w:val="20"/>
          <w:szCs w:val="20"/>
        </w:rPr>
      </w:pPr>
      <w:r w:rsidRPr="00F7712B">
        <w:rPr>
          <w:sz w:val="20"/>
          <w:szCs w:val="20"/>
        </w:rPr>
        <w:t>«Центроспас-</w:t>
      </w:r>
      <w:proofErr w:type="gramStart"/>
      <w:r w:rsidRPr="00F7712B">
        <w:rPr>
          <w:sz w:val="20"/>
          <w:szCs w:val="20"/>
        </w:rPr>
        <w:t>Югория»  по</w:t>
      </w:r>
      <w:proofErr w:type="gramEnd"/>
    </w:p>
    <w:p w:rsidR="00F453AD" w:rsidRPr="00F7712B" w:rsidRDefault="00F453AD" w:rsidP="00F453AD">
      <w:pPr>
        <w:pStyle w:val="a3"/>
        <w:tabs>
          <w:tab w:val="center" w:pos="4677"/>
          <w:tab w:val="left" w:pos="7506"/>
        </w:tabs>
        <w:jc w:val="center"/>
        <w:rPr>
          <w:sz w:val="20"/>
          <w:szCs w:val="20"/>
        </w:rPr>
      </w:pPr>
      <w:r w:rsidRPr="00F7712B">
        <w:rPr>
          <w:sz w:val="20"/>
          <w:szCs w:val="20"/>
        </w:rPr>
        <w:t>Октябрьскому району</w:t>
      </w:r>
    </w:p>
    <w:p w:rsidR="00F453AD" w:rsidRPr="00F453AD" w:rsidRDefault="00F453AD" w:rsidP="00F453AD">
      <w:pPr>
        <w:pStyle w:val="a3"/>
        <w:tabs>
          <w:tab w:val="center" w:pos="4677"/>
          <w:tab w:val="left" w:pos="7506"/>
        </w:tabs>
        <w:jc w:val="center"/>
        <w:rPr>
          <w:b/>
          <w:sz w:val="20"/>
          <w:szCs w:val="20"/>
        </w:rPr>
      </w:pPr>
      <w:r w:rsidRPr="00F7712B">
        <w:rPr>
          <w:b/>
          <w:sz w:val="20"/>
          <w:szCs w:val="20"/>
        </w:rPr>
        <w:t>ПК (деревня Нижние Нарыкары)</w:t>
      </w:r>
    </w:p>
    <w:p w:rsidR="00C62CFB" w:rsidRPr="00C62CFB" w:rsidRDefault="00C62CFB" w:rsidP="00C62C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62CF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Правила поведения при пожаре в местах массового скопления людей</w:t>
      </w:r>
    </w:p>
    <w:p w:rsidR="00C62CFB" w:rsidRPr="00F453AD" w:rsidRDefault="00C62CFB" w:rsidP="00C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Первоочередной задачей любого руководителя, ответственного за проведение массового мероприятия, должна быть тщательная профилактическая работа и обеспечение безопасности людей, особенно детей.  </w:t>
      </w:r>
    </w:p>
    <w:p w:rsidR="00C62CFB" w:rsidRPr="00F453AD" w:rsidRDefault="00C62CFB" w:rsidP="00C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время массовых мероприятий с детьми в помещении должны неотлучно находиться преподаватели, классные руководители или воспитатели. Они должны быть заранее проинструктированы о мерах пожарной безопасности и правилах эвакуации детей из помещения в случае возникновения несанкционированного очага горения. Ответственные за проведение мероприятия должны тщательно осмотреть все помещения, запасные выходы и лично убедиться в их пожарной безопасности, убедиться в наличии первичных средств пожаротушения.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Помещение должно иметь не менее двух выходов непосредственно наружу или на лестничные клетки.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Допустимое количество присутствующих в помещениях при проведении мероприятий устанавливается из расчета 0,75 м2 на одного человека.          Заполнение помещения сверх установленной нормы не допускается.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Нельзя запирать на замки двери эвакуационных выходов из помещения, здания. Окна нельзя загораживать фанерными щитами или закрывать ставнями, тем более – не открываемыми (глухими) металлическими решетками.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 случае возникновения горения все выходы, ведущие на путь эвакуации, непосредственно наружу или в безопасную зону являются эвакуационными.</w:t>
      </w:r>
    </w:p>
    <w:p w:rsidR="00C62CFB" w:rsidRDefault="00C62CFB" w:rsidP="00C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C62C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Действия при пожаре</w:t>
      </w:r>
      <w:r w:rsidRPr="00C6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CFB" w:rsidRDefault="00C62CFB" w:rsidP="00C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знаками пожарной безопасности (знаки пожарной безопасности для целей эвакуации имеют прямоугольную или квадратную форму зеленого цвета с белыми символами: бегущий человек, стрелка и др.).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 Спокойно, без паники покиньте помещение наиболее безопасным путем.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Позвоните в пожарную охрану.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3.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4.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5. Не входите туда, где большая концентрация дыма.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6. Не пытайтесь спасаться на вышележащих этажах или в удаленных помещениях.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7. Если все-таки ситуация складывается таким образом, что из-за повышенной концентрации дыма и сильного жара вы не можете покинуть здание, ждите помощи пожарных.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8. Если чувствуете в себе достаточно сил, а ситуация близка к критической, крепко свяжите шторы, предварительно разорвав их на полосы, закрепите их за батарею отопления или другую стационарную конструкцию (но не за оконную раму) и спускайтесь. Во время спуска нужно не скользить </w:t>
      </w:r>
      <w:proofErr w:type="gramStart"/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руками.  </w:t>
      </w:r>
      <w:proofErr w:type="gramEnd"/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Любой инцидент (пожар, теракт, авария и т. д.) на многих объектах, в том числе с массовым пребыванием людей, как правило, сопровождается отключением электроснабжения. К сожалению, у многих в темноте срабатывает не здравый смысл, а инстинкт самосохранения, возникает паника, что приводит к давке.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При пожаре бывает темнее, чем принято думать: только в самом начале загорания пламя может ярко осветить помещение, но практически сразу появляется густой черный дым и наступает темнота.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 настоящее время в целях обеспечения эвакуации людей, а также их информирования о правилах поведения в условиях ограниченной видимости (сумерки, задымление и т. п.) или полной темноты (аварийное отключение освещения) здания, наземные и подземные сооружения, объекты транспорта начали оборудовать фотолюминесцентными эвакуационными системами (ФЭС). Эти системы основаны на применении </w:t>
      </w:r>
      <w:proofErr w:type="spellStart"/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ориентационно</w:t>
      </w:r>
      <w:proofErr w:type="spellEnd"/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-знаковых элементов с использованием фотолюминесцентных материалов, обладающих эффектом длительного послесвечения после предварительной их засветки, и не нуждающихся в электропитании.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 состав ФЭС входят светящиеся в темноте знаки безопасности, планы эвакуации, ориентирующие линии, экраны светового фона, разметки для визуализации коридоров, лестниц, дверей эвакуационных и аварийных выходов, мест размещения средств противопожарной и противоаварийной защиты и т. д. </w:t>
      </w:r>
      <w:r w:rsidRPr="00F45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Любые технические средства спасения могут оказаться малоэффективными, если отсутствуют предварительная информация, заранее полученные знания и позитивный психологический настрой (внутренняя готовность) на успешное преодоление чрезвычайной ситуации.</w:t>
      </w:r>
    </w:p>
    <w:p w:rsidR="00F453AD" w:rsidRPr="00F453AD" w:rsidRDefault="00F453AD" w:rsidP="00C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3AD" w:rsidRPr="00F7712B" w:rsidRDefault="00F453AD" w:rsidP="00F453AD">
      <w:pPr>
        <w:ind w:firstLine="851"/>
        <w:jc w:val="center"/>
        <w:rPr>
          <w:color w:val="FF0000"/>
          <w:sz w:val="36"/>
          <w:szCs w:val="36"/>
        </w:rPr>
      </w:pPr>
      <w:r w:rsidRPr="00F7712B">
        <w:rPr>
          <w:color w:val="FF0000"/>
          <w:sz w:val="36"/>
          <w:szCs w:val="36"/>
        </w:rPr>
        <w:t>ПК деревня Нижние Нарыкары</w:t>
      </w:r>
    </w:p>
    <w:p w:rsidR="00F453AD" w:rsidRPr="00F7712B" w:rsidRDefault="00F453AD" w:rsidP="00F453AD">
      <w:pPr>
        <w:ind w:firstLine="851"/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F7712B">
        <w:rPr>
          <w:color w:val="FF0000"/>
          <w:sz w:val="36"/>
          <w:szCs w:val="36"/>
        </w:rPr>
        <w:t>Тел.25-211, 01</w:t>
      </w:r>
    </w:p>
    <w:p w:rsidR="00F453AD" w:rsidRPr="00F7712B" w:rsidRDefault="00F453AD" w:rsidP="00F453AD">
      <w:pPr>
        <w:ind w:firstLine="851"/>
        <w:jc w:val="center"/>
        <w:rPr>
          <w:color w:val="FF0000"/>
          <w:sz w:val="36"/>
          <w:szCs w:val="36"/>
        </w:rPr>
      </w:pPr>
      <w:r w:rsidRPr="00F7712B">
        <w:rPr>
          <w:color w:val="FF0000"/>
          <w:sz w:val="36"/>
          <w:szCs w:val="36"/>
        </w:rPr>
        <w:t>С мобильного 101</w:t>
      </w:r>
    </w:p>
    <w:p w:rsidR="00F453AD" w:rsidRPr="00C62CFB" w:rsidRDefault="00F453AD" w:rsidP="00C62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7C21" w:rsidRDefault="00DF7C21"/>
    <w:sectPr w:rsidR="00DF7C21" w:rsidSect="00F453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FD"/>
    <w:rsid w:val="0000765B"/>
    <w:rsid w:val="00092563"/>
    <w:rsid w:val="00191A0B"/>
    <w:rsid w:val="002B2AFD"/>
    <w:rsid w:val="00523EEE"/>
    <w:rsid w:val="00552A4E"/>
    <w:rsid w:val="005C3935"/>
    <w:rsid w:val="009539BC"/>
    <w:rsid w:val="00A76F40"/>
    <w:rsid w:val="00B269B0"/>
    <w:rsid w:val="00BE18FA"/>
    <w:rsid w:val="00C62CFB"/>
    <w:rsid w:val="00D109E4"/>
    <w:rsid w:val="00DF7C21"/>
    <w:rsid w:val="00F453AD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D806E-C1F5-4295-8676-A66F3DD3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3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C4AE-BB35-457A-AE08-3C581F82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ОЛЕГ82</dc:creator>
  <cp:keywords/>
  <dc:description/>
  <cp:lastModifiedBy>ПК-Нарыкары</cp:lastModifiedBy>
  <cp:revision>26</cp:revision>
  <cp:lastPrinted>2020-09-02T05:07:00Z</cp:lastPrinted>
  <dcterms:created xsi:type="dcterms:W3CDTF">2017-08-14T19:49:00Z</dcterms:created>
  <dcterms:modified xsi:type="dcterms:W3CDTF">2021-01-25T04:48:00Z</dcterms:modified>
</cp:coreProperties>
</file>