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D0" w:rsidRPr="000871D0" w:rsidRDefault="000871D0" w:rsidP="000871D0">
      <w:pPr>
        <w:jc w:val="right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Максимов И.Ю.</w:t>
      </w:r>
    </w:p>
    <w:p w:rsidR="000871D0" w:rsidRPr="000871D0" w:rsidRDefault="000871D0" w:rsidP="000871D0">
      <w:pPr>
        <w:jc w:val="right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учитель истории, обществознания </w:t>
      </w:r>
    </w:p>
    <w:p w:rsidR="000871D0" w:rsidRPr="000871D0" w:rsidRDefault="000871D0" w:rsidP="000871D0">
      <w:pPr>
        <w:jc w:val="right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МКОУ «Нижне – Нарыкарская СОШ»</w:t>
      </w:r>
    </w:p>
    <w:p w:rsidR="000871D0" w:rsidRPr="000871D0" w:rsidRDefault="000871D0" w:rsidP="000871D0">
      <w:pPr>
        <w:jc w:val="center"/>
        <w:rPr>
          <w:b/>
          <w:sz w:val="28"/>
          <w:szCs w:val="28"/>
        </w:rPr>
      </w:pPr>
    </w:p>
    <w:p w:rsidR="000871D0" w:rsidRPr="000871D0" w:rsidRDefault="000871D0" w:rsidP="000871D0">
      <w:pPr>
        <w:jc w:val="center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Программа модульного курса</w:t>
      </w:r>
    </w:p>
    <w:p w:rsidR="000871D0" w:rsidRPr="000871D0" w:rsidRDefault="000871D0" w:rsidP="000871D0">
      <w:pPr>
        <w:jc w:val="center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 «Символика и законодательство ХМАО – </w:t>
      </w:r>
      <w:proofErr w:type="spellStart"/>
      <w:r w:rsidRPr="000871D0">
        <w:rPr>
          <w:b/>
          <w:sz w:val="28"/>
          <w:szCs w:val="28"/>
        </w:rPr>
        <w:t>Югры</w:t>
      </w:r>
      <w:proofErr w:type="spellEnd"/>
      <w:r w:rsidRPr="000871D0">
        <w:rPr>
          <w:b/>
          <w:sz w:val="28"/>
          <w:szCs w:val="28"/>
        </w:rPr>
        <w:t xml:space="preserve"> и Октябрьского района» </w:t>
      </w:r>
    </w:p>
    <w:p w:rsidR="000871D0" w:rsidRPr="000871D0" w:rsidRDefault="000871D0" w:rsidP="000871D0">
      <w:pPr>
        <w:jc w:val="center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с учётом  региональных, национальных и этнокультурных особенностей в содержании образования.</w:t>
      </w:r>
    </w:p>
    <w:p w:rsidR="000871D0" w:rsidRPr="000871D0" w:rsidRDefault="000871D0" w:rsidP="000871D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Пояснительная записка.</w:t>
      </w:r>
    </w:p>
    <w:p w:rsidR="000871D0" w:rsidRPr="000871D0" w:rsidRDefault="000871D0" w:rsidP="000871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Государство ставит перед современной школой  задачу достижения высокого и доступного качества образования. Задачи эти определены в таких концептуальных документах, как «Национальная образовательная инициатива «Наша новая школа» и «Федеральный государственный образовательный стандарт общего образования». В основе ФГОС лежит </w:t>
      </w:r>
      <w:proofErr w:type="spellStart"/>
      <w:r w:rsidRPr="000871D0">
        <w:rPr>
          <w:sz w:val="28"/>
          <w:szCs w:val="28"/>
        </w:rPr>
        <w:t>системно-деятельностный</w:t>
      </w:r>
      <w:proofErr w:type="spellEnd"/>
      <w:r w:rsidRPr="000871D0">
        <w:rPr>
          <w:sz w:val="28"/>
          <w:szCs w:val="28"/>
        </w:rPr>
        <w:t xml:space="preserve"> подход, который обеспечивает формирование готовности к саморазвитию и непрерывному самообразованию, активную познавательную деятельность </w:t>
      </w:r>
      <w:proofErr w:type="gramStart"/>
      <w:r w:rsidRPr="000871D0">
        <w:rPr>
          <w:sz w:val="28"/>
          <w:szCs w:val="28"/>
        </w:rPr>
        <w:t>обучающихся</w:t>
      </w:r>
      <w:proofErr w:type="gramEnd"/>
      <w:r w:rsidRPr="000871D0">
        <w:rPr>
          <w:sz w:val="28"/>
          <w:szCs w:val="28"/>
        </w:rPr>
        <w:t>.</w:t>
      </w:r>
    </w:p>
    <w:p w:rsidR="000871D0" w:rsidRPr="000871D0" w:rsidRDefault="000871D0" w:rsidP="000871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Задача каждого педагога, исходя из обозначенного заказа государства и социума, создать  условия, которые позволят реализовать себя каждому школьнику, следовательно, необходимо создавать условия для развития ключевых компетентностей, в первую очередь ключевых компетентностей, необходимых для дальнейшего профессионального образования, успешной трудовой деятельности и </w:t>
      </w:r>
      <w:proofErr w:type="spellStart"/>
      <w:r w:rsidRPr="000871D0">
        <w:rPr>
          <w:sz w:val="28"/>
          <w:szCs w:val="28"/>
        </w:rPr>
        <w:t>надпредметных</w:t>
      </w:r>
      <w:proofErr w:type="spellEnd"/>
      <w:r w:rsidRPr="000871D0">
        <w:rPr>
          <w:sz w:val="28"/>
          <w:szCs w:val="28"/>
        </w:rPr>
        <w:t xml:space="preserve"> компетенций учащихся. </w:t>
      </w:r>
    </w:p>
    <w:p w:rsidR="000871D0" w:rsidRPr="000871D0" w:rsidRDefault="000871D0" w:rsidP="000871D0">
      <w:pPr>
        <w:tabs>
          <w:tab w:val="left" w:pos="1586"/>
        </w:tabs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              Одним из таких условий на взгляд автора данного курса, является модульная система обучения. Она позволяет реализовать требования стандарта к результатам освоения </w:t>
      </w:r>
      <w:proofErr w:type="gramStart"/>
      <w:r w:rsidRPr="000871D0">
        <w:rPr>
          <w:sz w:val="28"/>
          <w:szCs w:val="28"/>
        </w:rPr>
        <w:t>обучающимися</w:t>
      </w:r>
      <w:proofErr w:type="gramEnd"/>
      <w:r w:rsidRPr="000871D0">
        <w:rPr>
          <w:sz w:val="28"/>
          <w:szCs w:val="28"/>
        </w:rPr>
        <w:t xml:space="preserve"> основной образовательной программы основного общего образования: личностным, </w:t>
      </w:r>
      <w:proofErr w:type="spellStart"/>
      <w:r w:rsidRPr="000871D0">
        <w:rPr>
          <w:sz w:val="28"/>
          <w:szCs w:val="28"/>
        </w:rPr>
        <w:t>метапредметным</w:t>
      </w:r>
      <w:proofErr w:type="spellEnd"/>
      <w:r w:rsidRPr="000871D0">
        <w:rPr>
          <w:sz w:val="28"/>
          <w:szCs w:val="28"/>
        </w:rPr>
        <w:t xml:space="preserve"> и предметным.</w:t>
      </w:r>
    </w:p>
    <w:p w:rsidR="000871D0" w:rsidRPr="000871D0" w:rsidRDefault="000871D0" w:rsidP="000871D0">
      <w:pPr>
        <w:tabs>
          <w:tab w:val="left" w:pos="1586"/>
        </w:tabs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              Предлагаемая  программа составлена на основе рабочих программ по обществознанию для 5 – 9 классов под руководством Л. Н. Боголюбова. Рабочие программы  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proofErr w:type="gramStart"/>
      <w:r w:rsidRPr="000871D0">
        <w:rPr>
          <w:rStyle w:val="c4"/>
          <w:sz w:val="28"/>
          <w:szCs w:val="28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</w:t>
      </w:r>
      <w:r w:rsidRPr="000871D0">
        <w:rPr>
          <w:rStyle w:val="c4"/>
          <w:sz w:val="28"/>
          <w:szCs w:val="28"/>
        </w:rPr>
        <w:lastRenderedPageBreak/>
        <w:t>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0871D0">
        <w:rPr>
          <w:rStyle w:val="c4"/>
          <w:sz w:val="28"/>
          <w:szCs w:val="28"/>
        </w:rPr>
        <w:t xml:space="preserve"> Выпускник </w:t>
      </w:r>
      <w:proofErr w:type="spellStart"/>
      <w:r w:rsidRPr="000871D0">
        <w:rPr>
          <w:rStyle w:val="c4"/>
          <w:sz w:val="28"/>
          <w:szCs w:val="28"/>
        </w:rPr>
        <w:t>основнй</w:t>
      </w:r>
      <w:proofErr w:type="spellEnd"/>
      <w:r w:rsidRPr="000871D0">
        <w:rPr>
          <w:rStyle w:val="c4"/>
          <w:sz w:val="28"/>
          <w:szCs w:val="28"/>
        </w:rPr>
        <w:t xml:space="preserve"> школы должен получить достаточно полное представление о возможностях, </w:t>
      </w:r>
      <w:proofErr w:type="spellStart"/>
      <w:r w:rsidRPr="000871D0">
        <w:rPr>
          <w:rStyle w:val="c4"/>
          <w:sz w:val="28"/>
          <w:szCs w:val="28"/>
        </w:rPr>
        <w:t>которе</w:t>
      </w:r>
      <w:proofErr w:type="spellEnd"/>
      <w:r w:rsidRPr="000871D0">
        <w:rPr>
          <w:rStyle w:val="c4"/>
          <w:sz w:val="28"/>
          <w:szCs w:val="28"/>
        </w:rPr>
        <w:t xml:space="preserve">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0871D0">
        <w:rPr>
          <w:rStyle w:val="c4"/>
          <w:sz w:val="28"/>
          <w:szCs w:val="28"/>
        </w:rPr>
        <w:t>предпрофильному</w:t>
      </w:r>
      <w:proofErr w:type="spellEnd"/>
      <w:r w:rsidRPr="000871D0">
        <w:rPr>
          <w:rStyle w:val="c4"/>
          <w:sz w:val="28"/>
          <w:szCs w:val="28"/>
        </w:rPr>
        <w:t xml:space="preserve"> самоопределению.</w:t>
      </w:r>
    </w:p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ind w:firstLine="709"/>
        <w:jc w:val="both"/>
        <w:rPr>
          <w:sz w:val="28"/>
          <w:szCs w:val="28"/>
        </w:rPr>
      </w:pPr>
      <w:r w:rsidRPr="000871D0">
        <w:rPr>
          <w:b/>
          <w:sz w:val="28"/>
          <w:szCs w:val="28"/>
        </w:rPr>
        <w:t xml:space="preserve">ЦЕЛЬ модульного курса «Символика и законодательство ХМАО - </w:t>
      </w:r>
      <w:proofErr w:type="spellStart"/>
      <w:r w:rsidRPr="000871D0">
        <w:rPr>
          <w:b/>
          <w:sz w:val="28"/>
          <w:szCs w:val="28"/>
        </w:rPr>
        <w:t>Югры</w:t>
      </w:r>
      <w:proofErr w:type="spellEnd"/>
      <w:r w:rsidRPr="000871D0">
        <w:rPr>
          <w:b/>
          <w:sz w:val="28"/>
          <w:szCs w:val="28"/>
        </w:rPr>
        <w:t>»</w:t>
      </w:r>
      <w:r w:rsidRPr="000871D0">
        <w:rPr>
          <w:sz w:val="28"/>
          <w:szCs w:val="28"/>
        </w:rPr>
        <w:t xml:space="preserve">  -  формирование разносторонне развитой, гармоничной личности,  гражданина и  патриота.</w:t>
      </w:r>
    </w:p>
    <w:p w:rsidR="000871D0" w:rsidRPr="000871D0" w:rsidRDefault="000871D0" w:rsidP="000871D0">
      <w:pPr>
        <w:ind w:left="-720" w:firstLine="1080"/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 Для реализации целей необходимо решить следующие </w:t>
      </w:r>
      <w:r w:rsidRPr="000871D0">
        <w:rPr>
          <w:b/>
          <w:sz w:val="28"/>
          <w:szCs w:val="28"/>
        </w:rPr>
        <w:t>задачи</w:t>
      </w:r>
      <w:r w:rsidRPr="000871D0">
        <w:rPr>
          <w:sz w:val="28"/>
          <w:szCs w:val="28"/>
        </w:rPr>
        <w:t>:</w:t>
      </w:r>
    </w:p>
    <w:p w:rsidR="000871D0" w:rsidRPr="000871D0" w:rsidRDefault="000871D0" w:rsidP="000871D0">
      <w:pPr>
        <w:ind w:left="-720" w:firstLine="1080"/>
        <w:jc w:val="both"/>
        <w:rPr>
          <w:sz w:val="28"/>
          <w:szCs w:val="28"/>
        </w:rPr>
      </w:pPr>
    </w:p>
    <w:p w:rsidR="000871D0" w:rsidRPr="000871D0" w:rsidRDefault="000871D0" w:rsidP="000871D0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D0">
        <w:rPr>
          <w:sz w:val="28"/>
          <w:szCs w:val="28"/>
        </w:rPr>
        <w:t>Формирование практических навыков успешного, эффективного общения в важнейших жизненных ситуациях, социализации личности.</w:t>
      </w:r>
    </w:p>
    <w:p w:rsidR="000871D0" w:rsidRPr="000871D0" w:rsidRDefault="000871D0" w:rsidP="000871D0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Развитие коммуникативной компетенции учащихся, способности к взаимопомощи и сотрудничеству </w:t>
      </w:r>
    </w:p>
    <w:p w:rsidR="000871D0" w:rsidRPr="000871D0" w:rsidRDefault="000871D0" w:rsidP="000871D0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D0">
        <w:rPr>
          <w:sz w:val="28"/>
          <w:szCs w:val="28"/>
        </w:rPr>
        <w:t>Формирование навыков исследовательской работы и проектирования.</w:t>
      </w:r>
    </w:p>
    <w:p w:rsidR="000871D0" w:rsidRPr="000871D0" w:rsidRDefault="000871D0" w:rsidP="000871D0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Формирование национального самосознания, патриотизма, уважения к историческому прошлому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.</w:t>
      </w:r>
    </w:p>
    <w:p w:rsidR="000871D0" w:rsidRPr="000871D0" w:rsidRDefault="000871D0" w:rsidP="000871D0">
      <w:pPr>
        <w:numPr>
          <w:ilvl w:val="0"/>
          <w:numId w:val="1"/>
        </w:numPr>
        <w:jc w:val="both"/>
        <w:rPr>
          <w:sz w:val="28"/>
          <w:szCs w:val="28"/>
        </w:rPr>
      </w:pPr>
      <w:r w:rsidRPr="000871D0">
        <w:rPr>
          <w:sz w:val="28"/>
          <w:szCs w:val="28"/>
        </w:rPr>
        <w:t>Воспитание толерантного отношения к окружающему миру, бережному отношению к культуре народов ханты и манси.</w:t>
      </w:r>
    </w:p>
    <w:p w:rsidR="000871D0" w:rsidRPr="000871D0" w:rsidRDefault="000871D0" w:rsidP="000871D0">
      <w:pPr>
        <w:widowControl w:val="0"/>
        <w:tabs>
          <w:tab w:val="left" w:pos="360"/>
        </w:tabs>
        <w:jc w:val="both"/>
        <w:outlineLvl w:val="8"/>
        <w:rPr>
          <w:sz w:val="28"/>
          <w:szCs w:val="28"/>
        </w:rPr>
      </w:pPr>
    </w:p>
    <w:p w:rsidR="000871D0" w:rsidRPr="000871D0" w:rsidRDefault="000871D0" w:rsidP="000871D0">
      <w:pPr>
        <w:widowControl w:val="0"/>
        <w:tabs>
          <w:tab w:val="left" w:pos="360"/>
        </w:tabs>
        <w:jc w:val="both"/>
        <w:outlineLvl w:val="8"/>
        <w:rPr>
          <w:sz w:val="28"/>
          <w:szCs w:val="28"/>
        </w:rPr>
      </w:pPr>
      <w:r w:rsidRPr="000871D0">
        <w:rPr>
          <w:sz w:val="28"/>
          <w:szCs w:val="28"/>
        </w:rPr>
        <w:tab/>
      </w:r>
      <w:r w:rsidRPr="000871D0">
        <w:rPr>
          <w:sz w:val="28"/>
          <w:szCs w:val="28"/>
        </w:rPr>
        <w:tab/>
        <w:t>В основу курса положен методический принцип интеграции с основными темами базового содержания рабочей программы. Возможность интеграции создаётся  общностью тем и проблем.  Учитываются возрастные особенности учащихся.</w:t>
      </w:r>
      <w:r w:rsidRPr="000871D0">
        <w:rPr>
          <w:sz w:val="28"/>
          <w:szCs w:val="28"/>
        </w:rPr>
        <w:tab/>
        <w:t xml:space="preserve">Темы, рассмотренные на курсе, расширяют представления учащихся о </w:t>
      </w:r>
      <w:proofErr w:type="spellStart"/>
      <w:proofErr w:type="gramStart"/>
      <w:r w:rsidRPr="000871D0">
        <w:rPr>
          <w:sz w:val="28"/>
          <w:szCs w:val="28"/>
        </w:rPr>
        <w:t>политико</w:t>
      </w:r>
      <w:proofErr w:type="spellEnd"/>
      <w:r w:rsidRPr="000871D0">
        <w:rPr>
          <w:sz w:val="28"/>
          <w:szCs w:val="28"/>
        </w:rPr>
        <w:t xml:space="preserve"> - правовой</w:t>
      </w:r>
      <w:proofErr w:type="gramEnd"/>
      <w:r w:rsidRPr="000871D0">
        <w:rPr>
          <w:sz w:val="28"/>
          <w:szCs w:val="28"/>
        </w:rPr>
        <w:t xml:space="preserve"> сфере, экономической и социальной жизни нашего округа и района.</w:t>
      </w:r>
    </w:p>
    <w:p w:rsidR="000871D0" w:rsidRPr="000871D0" w:rsidRDefault="000871D0" w:rsidP="000871D0">
      <w:pPr>
        <w:widowControl w:val="0"/>
        <w:tabs>
          <w:tab w:val="left" w:pos="360"/>
        </w:tabs>
        <w:jc w:val="both"/>
        <w:outlineLvl w:val="8"/>
        <w:rPr>
          <w:sz w:val="28"/>
          <w:szCs w:val="28"/>
        </w:rPr>
      </w:pPr>
      <w:r w:rsidRPr="000871D0">
        <w:rPr>
          <w:sz w:val="28"/>
          <w:szCs w:val="28"/>
        </w:rPr>
        <w:tab/>
        <w:t xml:space="preserve">     Изучение модульного курса «Символика и законодательство ХМАО -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»  на этапе основного общего образования предусматривает ресурс учебного времени в объёме 15 часов, на уровне основного общего образования изучается с 5 по 9 класс по три часа в год.</w:t>
      </w:r>
    </w:p>
    <w:p w:rsidR="000871D0" w:rsidRPr="000871D0" w:rsidRDefault="000871D0" w:rsidP="000871D0">
      <w:pPr>
        <w:widowControl w:val="0"/>
        <w:tabs>
          <w:tab w:val="left" w:pos="360"/>
        </w:tabs>
        <w:jc w:val="both"/>
        <w:outlineLvl w:val="8"/>
        <w:rPr>
          <w:sz w:val="28"/>
          <w:szCs w:val="28"/>
        </w:rPr>
      </w:pPr>
      <w:r w:rsidRPr="000871D0">
        <w:rPr>
          <w:sz w:val="28"/>
          <w:szCs w:val="28"/>
        </w:rPr>
        <w:tab/>
        <w:t xml:space="preserve">     Модульный курс «Символика и законодательство ХМАО -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» является приложением к рабочей программе по предмету обществознание и представляет собой модульную программу, структурированную по разделам:</w:t>
      </w:r>
    </w:p>
    <w:p w:rsidR="000871D0" w:rsidRPr="000871D0" w:rsidRDefault="000871D0" w:rsidP="000871D0">
      <w:pPr>
        <w:widowControl w:val="0"/>
        <w:tabs>
          <w:tab w:val="left" w:pos="360"/>
        </w:tabs>
        <w:jc w:val="both"/>
        <w:outlineLvl w:val="8"/>
        <w:rPr>
          <w:sz w:val="28"/>
          <w:szCs w:val="28"/>
        </w:rPr>
      </w:pPr>
      <w:r w:rsidRPr="000871D0">
        <w:rPr>
          <w:sz w:val="28"/>
          <w:szCs w:val="28"/>
        </w:rPr>
        <w:t>1. Пояснительную записку;</w:t>
      </w:r>
    </w:p>
    <w:p w:rsidR="000871D0" w:rsidRPr="000871D0" w:rsidRDefault="000871D0" w:rsidP="000871D0">
      <w:pPr>
        <w:rPr>
          <w:bCs/>
          <w:sz w:val="28"/>
          <w:szCs w:val="28"/>
        </w:rPr>
      </w:pPr>
      <w:r w:rsidRPr="000871D0">
        <w:rPr>
          <w:iCs/>
          <w:sz w:val="28"/>
          <w:szCs w:val="28"/>
        </w:rPr>
        <w:t xml:space="preserve">2. </w:t>
      </w:r>
      <w:r w:rsidRPr="000871D0">
        <w:rPr>
          <w:bCs/>
          <w:sz w:val="28"/>
          <w:szCs w:val="28"/>
        </w:rPr>
        <w:t>Тематический план;</w:t>
      </w:r>
    </w:p>
    <w:p w:rsidR="000871D0" w:rsidRPr="000871D0" w:rsidRDefault="000871D0" w:rsidP="000871D0">
      <w:pPr>
        <w:rPr>
          <w:bCs/>
          <w:sz w:val="28"/>
          <w:szCs w:val="28"/>
        </w:rPr>
      </w:pPr>
      <w:r w:rsidRPr="000871D0">
        <w:rPr>
          <w:bCs/>
          <w:sz w:val="28"/>
          <w:szCs w:val="28"/>
        </w:rPr>
        <w:t>3. Содержание программы</w:t>
      </w:r>
    </w:p>
    <w:p w:rsidR="000871D0" w:rsidRPr="000871D0" w:rsidRDefault="000871D0" w:rsidP="000871D0">
      <w:pPr>
        <w:rPr>
          <w:iCs/>
          <w:sz w:val="28"/>
          <w:szCs w:val="28"/>
        </w:rPr>
      </w:pPr>
      <w:r w:rsidRPr="000871D0">
        <w:rPr>
          <w:iCs/>
          <w:sz w:val="28"/>
          <w:szCs w:val="28"/>
        </w:rPr>
        <w:t xml:space="preserve">4. Требования к уровню подготовки учащихся; </w:t>
      </w:r>
    </w:p>
    <w:p w:rsidR="000871D0" w:rsidRPr="000871D0" w:rsidRDefault="000871D0" w:rsidP="000871D0">
      <w:pPr>
        <w:rPr>
          <w:bCs/>
          <w:sz w:val="28"/>
          <w:szCs w:val="28"/>
        </w:rPr>
      </w:pPr>
      <w:r w:rsidRPr="000871D0">
        <w:rPr>
          <w:bCs/>
          <w:sz w:val="28"/>
          <w:szCs w:val="28"/>
        </w:rPr>
        <w:t>5. Учебно-методическое обеспечение;</w:t>
      </w:r>
    </w:p>
    <w:p w:rsidR="000871D0" w:rsidRPr="000871D0" w:rsidRDefault="000871D0" w:rsidP="000871D0">
      <w:pPr>
        <w:rPr>
          <w:bCs/>
          <w:sz w:val="28"/>
          <w:szCs w:val="28"/>
        </w:rPr>
      </w:pPr>
    </w:p>
    <w:p w:rsidR="000871D0" w:rsidRPr="000871D0" w:rsidRDefault="000871D0" w:rsidP="000871D0">
      <w:pPr>
        <w:ind w:left="-720" w:firstLine="1080"/>
        <w:rPr>
          <w:sz w:val="28"/>
          <w:szCs w:val="28"/>
        </w:rPr>
      </w:pPr>
      <w:r w:rsidRPr="000871D0">
        <w:rPr>
          <w:sz w:val="28"/>
          <w:szCs w:val="28"/>
        </w:rPr>
        <w:t xml:space="preserve">Для реализации целей необходимо решить следующие </w:t>
      </w:r>
      <w:r w:rsidRPr="000871D0">
        <w:rPr>
          <w:b/>
          <w:sz w:val="28"/>
          <w:szCs w:val="28"/>
        </w:rPr>
        <w:t>задачи</w:t>
      </w:r>
      <w:r w:rsidRPr="000871D0">
        <w:rPr>
          <w:sz w:val="28"/>
          <w:szCs w:val="28"/>
        </w:rPr>
        <w:t>:</w:t>
      </w:r>
    </w:p>
    <w:p w:rsidR="000871D0" w:rsidRPr="000871D0" w:rsidRDefault="000871D0" w:rsidP="000871D0">
      <w:pPr>
        <w:ind w:left="-720" w:firstLine="1080"/>
        <w:rPr>
          <w:sz w:val="28"/>
          <w:szCs w:val="28"/>
        </w:rPr>
      </w:pP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lastRenderedPageBreak/>
        <w:t>Формирование практических навыков успешного, эффективного общения в важнейших жизненных ситуациях, развитие таких качеств речи, как логичность, последовательность, образность.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>Развитие коммуникативной компетенции учащихся, способности к взаимопомощи и сотрудничеству через использование групповых форм обучения.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>Развитие творческого воображения как направление интеллектуального и личностного развития ученика, образного мышления подростков, познавательного интереса учащихся.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>Обогащение словарного запаса ученика.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>Формирование навыков исследовательской работы и проектирования.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 xml:space="preserve">Формирование национального самосознания, патриотизма, уважения к историческому прошлому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>Воспитание толерантного отношения к окружающему миру, бережному отношению к культуре народов ханты и манси.</w:t>
      </w:r>
    </w:p>
    <w:p w:rsidR="000871D0" w:rsidRPr="000871D0" w:rsidRDefault="000871D0" w:rsidP="000871D0">
      <w:pPr>
        <w:pStyle w:val="c1"/>
        <w:numPr>
          <w:ilvl w:val="0"/>
          <w:numId w:val="2"/>
        </w:numPr>
        <w:rPr>
          <w:sz w:val="28"/>
          <w:szCs w:val="28"/>
        </w:rPr>
      </w:pPr>
      <w:r w:rsidRPr="000871D0">
        <w:rPr>
          <w:sz w:val="28"/>
          <w:szCs w:val="28"/>
        </w:rPr>
        <w:t xml:space="preserve">Пользование словарями и справочной литературой.     </w:t>
      </w:r>
    </w:p>
    <w:p w:rsidR="000871D0" w:rsidRPr="000871D0" w:rsidRDefault="000871D0" w:rsidP="000871D0">
      <w:pPr>
        <w:pStyle w:val="c1"/>
        <w:rPr>
          <w:sz w:val="28"/>
          <w:szCs w:val="28"/>
        </w:rPr>
      </w:pPr>
    </w:p>
    <w:p w:rsidR="000871D0" w:rsidRPr="000871D0" w:rsidRDefault="000871D0" w:rsidP="000871D0">
      <w:pPr>
        <w:pStyle w:val="c1"/>
        <w:rPr>
          <w:sz w:val="28"/>
          <w:szCs w:val="28"/>
        </w:rPr>
      </w:pP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b/>
          <w:sz w:val="28"/>
          <w:szCs w:val="28"/>
        </w:rPr>
        <w:t xml:space="preserve">        Основные формы занятий данного курса:</w:t>
      </w:r>
      <w:r w:rsidRPr="000871D0">
        <w:rPr>
          <w:sz w:val="28"/>
          <w:szCs w:val="28"/>
        </w:rPr>
        <w:t xml:space="preserve"> 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 xml:space="preserve">- урок-беседа; 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исследование текстов;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редактирование;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уроки-практикумы;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самостоятельная работа;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коллективное обсуждение;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презентации;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экскурсии в краеведческий музей;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уроки-концерты;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интегрированные уроки;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конференции;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работа в группах, в парах;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работа с Интернет-ресурсами.</w:t>
      </w:r>
    </w:p>
    <w:p w:rsidR="000871D0" w:rsidRPr="000871D0" w:rsidRDefault="000871D0" w:rsidP="000871D0">
      <w:pPr>
        <w:pStyle w:val="c3"/>
        <w:rPr>
          <w:b/>
          <w:sz w:val="28"/>
          <w:szCs w:val="28"/>
        </w:rPr>
      </w:pPr>
      <w:r w:rsidRPr="000871D0">
        <w:rPr>
          <w:sz w:val="28"/>
          <w:szCs w:val="28"/>
        </w:rPr>
        <w:tab/>
      </w:r>
      <w:proofErr w:type="spellStart"/>
      <w:r w:rsidRPr="000871D0">
        <w:rPr>
          <w:rStyle w:val="a5"/>
          <w:rFonts w:eastAsiaTheme="majorEastAsia"/>
          <w:b/>
          <w:sz w:val="28"/>
          <w:szCs w:val="28"/>
        </w:rPr>
        <w:t>Межпредметные</w:t>
      </w:r>
      <w:proofErr w:type="spellEnd"/>
      <w:r w:rsidRPr="000871D0">
        <w:rPr>
          <w:rStyle w:val="a5"/>
          <w:rFonts w:eastAsiaTheme="majorEastAsia"/>
          <w:b/>
          <w:sz w:val="28"/>
          <w:szCs w:val="28"/>
        </w:rPr>
        <w:t xml:space="preserve"> связи.</w:t>
      </w:r>
    </w:p>
    <w:p w:rsidR="000871D0" w:rsidRPr="000871D0" w:rsidRDefault="000871D0" w:rsidP="000871D0">
      <w:pPr>
        <w:pStyle w:val="c3"/>
        <w:rPr>
          <w:rStyle w:val="c4"/>
          <w:sz w:val="28"/>
          <w:szCs w:val="28"/>
        </w:rPr>
      </w:pPr>
      <w:r w:rsidRPr="000871D0">
        <w:rPr>
          <w:rStyle w:val="a5"/>
          <w:rFonts w:eastAsiaTheme="majorEastAsia"/>
          <w:sz w:val="28"/>
          <w:szCs w:val="28"/>
        </w:rPr>
        <w:t>История:</w:t>
      </w:r>
      <w:r w:rsidRPr="000871D0">
        <w:rPr>
          <w:rStyle w:val="c4"/>
          <w:sz w:val="28"/>
          <w:szCs w:val="28"/>
        </w:rPr>
        <w:t xml:space="preserve"> формирование единой с  историей системы понятий, структуры общественных связей. </w:t>
      </w:r>
      <w:r w:rsidRPr="000871D0">
        <w:rPr>
          <w:sz w:val="28"/>
          <w:szCs w:val="28"/>
        </w:rPr>
        <w:br/>
      </w:r>
      <w:r w:rsidRPr="000871D0">
        <w:rPr>
          <w:rStyle w:val="a5"/>
          <w:rFonts w:eastAsiaTheme="majorEastAsia"/>
          <w:sz w:val="28"/>
          <w:szCs w:val="28"/>
        </w:rPr>
        <w:t>Литература:</w:t>
      </w:r>
      <w:r w:rsidRPr="000871D0">
        <w:rPr>
          <w:rStyle w:val="c4"/>
          <w:sz w:val="28"/>
          <w:szCs w:val="28"/>
        </w:rPr>
        <w:t> общая с обществознанием ориентация целей на формирование у учеников образа мира через достижения человеческой культуры.</w:t>
      </w:r>
      <w:r w:rsidRPr="000871D0">
        <w:rPr>
          <w:sz w:val="28"/>
          <w:szCs w:val="28"/>
        </w:rPr>
        <w:br/>
      </w:r>
      <w:r w:rsidRPr="000871D0">
        <w:rPr>
          <w:rStyle w:val="a5"/>
          <w:rFonts w:eastAsiaTheme="majorEastAsia"/>
          <w:sz w:val="28"/>
          <w:szCs w:val="28"/>
        </w:rPr>
        <w:t>География:</w:t>
      </w:r>
      <w:r w:rsidRPr="000871D0">
        <w:rPr>
          <w:rStyle w:val="c4"/>
          <w:sz w:val="28"/>
          <w:szCs w:val="28"/>
        </w:rPr>
        <w:t xml:space="preserve"> закономерности взаимодействия общества и природы, номенклатура географических названий. </w:t>
      </w:r>
      <w:r w:rsidRPr="000871D0">
        <w:rPr>
          <w:sz w:val="28"/>
          <w:szCs w:val="28"/>
        </w:rPr>
        <w:br/>
      </w:r>
      <w:r w:rsidRPr="000871D0">
        <w:rPr>
          <w:rStyle w:val="a5"/>
          <w:rFonts w:eastAsiaTheme="majorEastAsia"/>
          <w:sz w:val="28"/>
          <w:szCs w:val="28"/>
        </w:rPr>
        <w:t>Биология:</w:t>
      </w:r>
      <w:r w:rsidRPr="000871D0">
        <w:rPr>
          <w:rStyle w:val="c4"/>
          <w:sz w:val="28"/>
          <w:szCs w:val="28"/>
        </w:rPr>
        <w:t> представление о науке как об особом и самостоятельном способе познания мира человеческим обществом.</w:t>
      </w:r>
    </w:p>
    <w:p w:rsidR="000871D0" w:rsidRPr="000871D0" w:rsidRDefault="000871D0" w:rsidP="000871D0">
      <w:pPr>
        <w:pStyle w:val="c3"/>
        <w:ind w:firstLine="708"/>
        <w:rPr>
          <w:sz w:val="28"/>
          <w:szCs w:val="28"/>
        </w:rPr>
      </w:pPr>
      <w:r w:rsidRPr="000871D0">
        <w:rPr>
          <w:b/>
          <w:sz w:val="28"/>
          <w:szCs w:val="28"/>
        </w:rPr>
        <w:t>Основные результаты деятельности: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  <w:u w:val="single"/>
        </w:rPr>
        <w:t>предметные</w:t>
      </w:r>
      <w:r w:rsidRPr="000871D0">
        <w:rPr>
          <w:sz w:val="28"/>
          <w:szCs w:val="28"/>
        </w:rPr>
        <w:t xml:space="preserve">– </w:t>
      </w:r>
      <w:proofErr w:type="gramStart"/>
      <w:r w:rsidRPr="000871D0">
        <w:rPr>
          <w:sz w:val="28"/>
          <w:szCs w:val="28"/>
        </w:rPr>
        <w:t>по</w:t>
      </w:r>
      <w:proofErr w:type="gramEnd"/>
      <w:r w:rsidRPr="000871D0">
        <w:rPr>
          <w:sz w:val="28"/>
          <w:szCs w:val="28"/>
        </w:rPr>
        <w:t xml:space="preserve">лучение школьниками новых знаний о политической, экономической частично социальной сферах ХМАО –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.</w:t>
      </w:r>
    </w:p>
    <w:p w:rsidR="000871D0" w:rsidRPr="000871D0" w:rsidRDefault="000871D0" w:rsidP="000871D0">
      <w:pPr>
        <w:rPr>
          <w:sz w:val="28"/>
          <w:szCs w:val="28"/>
        </w:rPr>
      </w:pPr>
      <w:proofErr w:type="spellStart"/>
      <w:r w:rsidRPr="000871D0">
        <w:rPr>
          <w:sz w:val="28"/>
          <w:szCs w:val="28"/>
          <w:u w:val="single"/>
        </w:rPr>
        <w:lastRenderedPageBreak/>
        <w:t>метапредметные</w:t>
      </w:r>
      <w:proofErr w:type="spellEnd"/>
      <w:r w:rsidRPr="000871D0">
        <w:rPr>
          <w:sz w:val="28"/>
          <w:szCs w:val="28"/>
          <w:u w:val="single"/>
        </w:rPr>
        <w:t xml:space="preserve"> </w:t>
      </w:r>
      <w:r w:rsidRPr="000871D0">
        <w:rPr>
          <w:sz w:val="28"/>
          <w:szCs w:val="28"/>
        </w:rPr>
        <w:t>– умение работать с дополнительной литературой, высказывать гипотезы и уметь их доказывать, презентовать результаты труда.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  <w:u w:val="single"/>
        </w:rPr>
        <w:t>личностные</w:t>
      </w:r>
      <w:r w:rsidRPr="000871D0">
        <w:rPr>
          <w:sz w:val="28"/>
          <w:szCs w:val="28"/>
        </w:rPr>
        <w:t xml:space="preserve"> – формирование психологической устойчивости воспитания воли, нравственно-этических ценностей подростка.</w:t>
      </w:r>
    </w:p>
    <w:p w:rsidR="000871D0" w:rsidRPr="000871D0" w:rsidRDefault="000871D0" w:rsidP="000871D0">
      <w:pPr>
        <w:ind w:left="180" w:hanging="180"/>
        <w:rPr>
          <w:sz w:val="28"/>
          <w:szCs w:val="28"/>
        </w:rPr>
      </w:pPr>
      <w:r w:rsidRPr="000871D0">
        <w:rPr>
          <w:b/>
          <w:sz w:val="28"/>
          <w:szCs w:val="28"/>
        </w:rPr>
        <w:t>Прогнозируемые результаты.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Ожидается развитие и укрепление у детей чувства любви к родному краю; через занятия по изучению литературы родного края происходит формирование нравственной личности гражданина и патриота России.</w:t>
      </w:r>
    </w:p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         Способы выявления промежуточных и конечных результатов: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участие в районной краеведческой конференции;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решение олимпиадных заданий творческого характера;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тестирование;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редактирование;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статьи в СМИ и газету «Школьный калейдоскоп»; «Октябрьские вести»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участие в фестивале исследовательских и творческих работ;</w:t>
      </w:r>
    </w:p>
    <w:p w:rsidR="000871D0" w:rsidRPr="000871D0" w:rsidRDefault="000871D0" w:rsidP="000871D0">
      <w:pPr>
        <w:rPr>
          <w:sz w:val="28"/>
          <w:szCs w:val="28"/>
        </w:rPr>
      </w:pPr>
      <w:r w:rsidRPr="000871D0">
        <w:rPr>
          <w:sz w:val="28"/>
          <w:szCs w:val="28"/>
        </w:rPr>
        <w:t>- проектирование.</w:t>
      </w:r>
    </w:p>
    <w:p w:rsidR="000871D0" w:rsidRPr="000871D0" w:rsidRDefault="000871D0" w:rsidP="000871D0">
      <w:pPr>
        <w:jc w:val="center"/>
        <w:rPr>
          <w:cap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bCs/>
          <w:sz w:val="28"/>
          <w:szCs w:val="28"/>
        </w:rPr>
      </w:pPr>
    </w:p>
    <w:p w:rsidR="000871D0" w:rsidRPr="000871D0" w:rsidRDefault="000871D0" w:rsidP="000871D0">
      <w:pPr>
        <w:ind w:firstLine="708"/>
        <w:jc w:val="center"/>
        <w:rPr>
          <w:b/>
          <w:sz w:val="28"/>
          <w:szCs w:val="28"/>
        </w:rPr>
      </w:pPr>
      <w:r w:rsidRPr="000871D0">
        <w:rPr>
          <w:b/>
          <w:bCs/>
          <w:sz w:val="28"/>
          <w:szCs w:val="28"/>
        </w:rPr>
        <w:t>Тематический план 15 часов</w:t>
      </w:r>
    </w:p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2"/>
        <w:gridCol w:w="640"/>
        <w:gridCol w:w="723"/>
        <w:gridCol w:w="1496"/>
        <w:gridCol w:w="1599"/>
        <w:gridCol w:w="1734"/>
        <w:gridCol w:w="1877"/>
      </w:tblGrid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Уроки</w:t>
            </w: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b/>
                <w:sz w:val="28"/>
                <w:szCs w:val="28"/>
              </w:rPr>
            </w:pPr>
            <w:r w:rsidRPr="000871D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0871D0" w:rsidRPr="001C6937" w:rsidTr="000871D0">
        <w:tc>
          <w:tcPr>
            <w:tcW w:w="9571" w:type="dxa"/>
            <w:gridSpan w:val="7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5 класс тема «Моя Родина»</w:t>
            </w:r>
          </w:p>
        </w:tc>
      </w:tr>
      <w:tr w:rsidR="000871D0" w:rsidRPr="001C6937" w:rsidTr="000871D0">
        <w:tc>
          <w:tcPr>
            <w:tcW w:w="1501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Родина</w:t>
            </w:r>
          </w:p>
        </w:tc>
        <w:tc>
          <w:tcPr>
            <w:tcW w:w="640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1 – сочинение «Я люблю тебя Родина»</w:t>
            </w:r>
          </w:p>
        </w:tc>
        <w:tc>
          <w:tcPr>
            <w:tcW w:w="1733" w:type="dxa"/>
            <w:vAlign w:val="center"/>
          </w:tcPr>
          <w:p w:rsidR="000871D0" w:rsidRPr="001C6937" w:rsidRDefault="000871D0" w:rsidP="000871D0">
            <w:pPr>
              <w:pStyle w:val="c18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Наша Родина  ХМАО - </w:t>
            </w:r>
            <w:proofErr w:type="spellStart"/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</w:p>
        </w:tc>
        <w:tc>
          <w:tcPr>
            <w:tcW w:w="1878" w:type="dxa"/>
            <w:vAlign w:val="center"/>
          </w:tcPr>
          <w:p w:rsidR="000871D0" w:rsidRPr="001C6937" w:rsidRDefault="000871D0" w:rsidP="000871D0">
            <w:pPr>
              <w:pStyle w:val="c18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Объяснять смысл понятия «субъект РФ». Знать и называть статус субъекта, в котором </w:t>
            </w: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находится школа. Характеризовать особенности нашего субъекта. Объяснять значение изучения русского языка как государственного и мансийского языка.</w:t>
            </w:r>
          </w:p>
        </w:tc>
      </w:tr>
      <w:tr w:rsidR="000871D0" w:rsidRPr="001C6937" w:rsidTr="000871D0">
        <w:tc>
          <w:tcPr>
            <w:tcW w:w="1501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871D0" w:rsidRPr="001C6937" w:rsidRDefault="000871D0" w:rsidP="000871D0">
            <w:pPr>
              <w:pStyle w:val="c18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Я – гражданин </w:t>
            </w:r>
            <w:proofErr w:type="spellStart"/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878" w:type="dxa"/>
            <w:vAlign w:val="center"/>
          </w:tcPr>
          <w:p w:rsidR="000871D0" w:rsidRPr="001C6937" w:rsidRDefault="000871D0" w:rsidP="000871D0">
            <w:pPr>
              <w:pStyle w:val="c18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Объяснять и конкретизировать примерами патриотичный смысл понятия «гражданин». Называть и иллюстрировать примерами основные права.  И основные обязанности в аналогии с Конституцией Р.Ф.. </w:t>
            </w:r>
          </w:p>
        </w:tc>
      </w:tr>
      <w:tr w:rsidR="000871D0" w:rsidRPr="001C6937" w:rsidTr="000871D0">
        <w:tc>
          <w:tcPr>
            <w:tcW w:w="1501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871D0" w:rsidRPr="001C6937" w:rsidRDefault="000871D0" w:rsidP="000871D0">
            <w:pPr>
              <w:pStyle w:val="c18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Мы – многонациональный народ.</w:t>
            </w:r>
          </w:p>
        </w:tc>
        <w:tc>
          <w:tcPr>
            <w:tcW w:w="1878" w:type="dxa"/>
            <w:vAlign w:val="center"/>
          </w:tcPr>
          <w:p w:rsidR="000871D0" w:rsidRPr="001C6937" w:rsidRDefault="000871D0" w:rsidP="000871D0">
            <w:pPr>
              <w:pStyle w:val="c18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Характеризовать и конкретизировать примерами этнические и национальные различия. </w:t>
            </w:r>
          </w:p>
        </w:tc>
      </w:tr>
      <w:tr w:rsidR="000871D0" w:rsidRPr="001C6937" w:rsidTr="000871D0">
        <w:tc>
          <w:tcPr>
            <w:tcW w:w="9571" w:type="dxa"/>
            <w:gridSpan w:val="7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 xml:space="preserve">6 класс «Символы ХМАО  - </w:t>
            </w:r>
            <w:proofErr w:type="spellStart"/>
            <w:r w:rsidRPr="001C6937">
              <w:rPr>
                <w:sz w:val="28"/>
                <w:szCs w:val="28"/>
              </w:rPr>
              <w:t>Югры</w:t>
            </w:r>
            <w:proofErr w:type="spellEnd"/>
            <w:r w:rsidRPr="001C6937">
              <w:rPr>
                <w:sz w:val="28"/>
                <w:szCs w:val="28"/>
              </w:rPr>
              <w:t>»</w:t>
            </w:r>
          </w:p>
        </w:tc>
      </w:tr>
      <w:tr w:rsidR="000871D0" w:rsidRPr="001C6937" w:rsidTr="000871D0">
        <w:tc>
          <w:tcPr>
            <w:tcW w:w="1501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Государст</w:t>
            </w:r>
            <w:r w:rsidRPr="001C6937">
              <w:rPr>
                <w:sz w:val="28"/>
                <w:szCs w:val="28"/>
              </w:rPr>
              <w:lastRenderedPageBreak/>
              <w:t>венные символы России</w:t>
            </w:r>
          </w:p>
        </w:tc>
        <w:tc>
          <w:tcPr>
            <w:tcW w:w="640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4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>1 - рисунок</w:t>
            </w:r>
          </w:p>
        </w:tc>
        <w:tc>
          <w:tcPr>
            <w:tcW w:w="1733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t xml:space="preserve">«Флаг </w:t>
            </w:r>
            <w:r w:rsidRPr="001C6937">
              <w:rPr>
                <w:sz w:val="28"/>
                <w:szCs w:val="28"/>
              </w:rPr>
              <w:lastRenderedPageBreak/>
              <w:t xml:space="preserve">ХМАО - </w:t>
            </w:r>
            <w:proofErr w:type="spellStart"/>
            <w:r w:rsidRPr="001C6937">
              <w:rPr>
                <w:sz w:val="28"/>
                <w:szCs w:val="28"/>
              </w:rPr>
              <w:t>Югры</w:t>
            </w:r>
            <w:proofErr w:type="spellEnd"/>
            <w:r w:rsidRPr="001C6937">
              <w:rPr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0871D0" w:rsidRPr="001C6937" w:rsidRDefault="000871D0" w:rsidP="000871D0">
            <w:pPr>
              <w:rPr>
                <w:sz w:val="28"/>
                <w:szCs w:val="28"/>
              </w:rPr>
            </w:pPr>
            <w:r w:rsidRPr="001C6937">
              <w:rPr>
                <w:sz w:val="28"/>
                <w:szCs w:val="28"/>
              </w:rPr>
              <w:lastRenderedPageBreak/>
              <w:t xml:space="preserve">Знакомство </w:t>
            </w:r>
            <w:r w:rsidRPr="001C6937">
              <w:rPr>
                <w:sz w:val="28"/>
                <w:szCs w:val="28"/>
              </w:rPr>
              <w:lastRenderedPageBreak/>
              <w:t xml:space="preserve">со статьёй закона «О символах ХМАО - </w:t>
            </w:r>
            <w:proofErr w:type="spellStart"/>
            <w:r w:rsidRPr="001C6937">
              <w:rPr>
                <w:sz w:val="28"/>
                <w:szCs w:val="28"/>
              </w:rPr>
              <w:t>Югры</w:t>
            </w:r>
            <w:proofErr w:type="spellEnd"/>
            <w:r w:rsidRPr="001C6937">
              <w:rPr>
                <w:sz w:val="28"/>
                <w:szCs w:val="28"/>
              </w:rPr>
              <w:t>»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1 выразительное  чтение и </w:t>
            </w:r>
            <w:proofErr w:type="gramStart"/>
            <w:r w:rsidRPr="000871D0">
              <w:rPr>
                <w:sz w:val="28"/>
                <w:szCs w:val="28"/>
              </w:rPr>
              <w:t>комментарии текста</w:t>
            </w:r>
            <w:proofErr w:type="gramEnd"/>
            <w:r w:rsidRPr="000871D0">
              <w:rPr>
                <w:sz w:val="28"/>
                <w:szCs w:val="28"/>
              </w:rPr>
              <w:t xml:space="preserve"> гимна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«Гимн ХМАО - </w:t>
            </w:r>
            <w:proofErr w:type="spellStart"/>
            <w:r w:rsidRPr="000871D0">
              <w:rPr>
                <w:sz w:val="28"/>
                <w:szCs w:val="28"/>
              </w:rPr>
              <w:t>Югры</w:t>
            </w:r>
            <w:proofErr w:type="spellEnd"/>
            <w:r w:rsidRPr="000871D0">
              <w:rPr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Выразительное чтение и осмысление </w:t>
            </w:r>
            <w:proofErr w:type="spellStart"/>
            <w:r w:rsidRPr="000871D0">
              <w:rPr>
                <w:sz w:val="28"/>
                <w:szCs w:val="28"/>
              </w:rPr>
              <w:t>югорских</w:t>
            </w:r>
            <w:proofErr w:type="spellEnd"/>
            <w:r w:rsidRPr="000871D0">
              <w:rPr>
                <w:sz w:val="28"/>
                <w:szCs w:val="28"/>
              </w:rPr>
              <w:t xml:space="preserve"> ценностей через торжественную песню 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1 </w:t>
            </w:r>
            <w:proofErr w:type="spellStart"/>
            <w:r w:rsidRPr="000871D0">
              <w:rPr>
                <w:sz w:val="28"/>
                <w:szCs w:val="28"/>
              </w:rPr>
              <w:t>компюьетерный</w:t>
            </w:r>
            <w:proofErr w:type="spellEnd"/>
            <w:r w:rsidRPr="000871D0">
              <w:rPr>
                <w:sz w:val="28"/>
                <w:szCs w:val="28"/>
              </w:rPr>
              <w:t xml:space="preserve"> рисунок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«Герб ХМАО - </w:t>
            </w:r>
            <w:proofErr w:type="spellStart"/>
            <w:r w:rsidRPr="000871D0">
              <w:rPr>
                <w:sz w:val="28"/>
                <w:szCs w:val="28"/>
              </w:rPr>
              <w:t>Югры</w:t>
            </w:r>
            <w:proofErr w:type="spellEnd"/>
            <w:r w:rsidRPr="000871D0">
              <w:rPr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Осознание </w:t>
            </w:r>
            <w:proofErr w:type="spellStart"/>
            <w:r w:rsidRPr="000871D0">
              <w:rPr>
                <w:sz w:val="28"/>
                <w:szCs w:val="28"/>
              </w:rPr>
              <w:t>югорских</w:t>
            </w:r>
            <w:proofErr w:type="spellEnd"/>
            <w:r w:rsidRPr="000871D0">
              <w:rPr>
                <w:sz w:val="28"/>
                <w:szCs w:val="28"/>
              </w:rPr>
              <w:t xml:space="preserve"> ценностей через символы и знаки</w:t>
            </w:r>
          </w:p>
        </w:tc>
      </w:tr>
      <w:tr w:rsidR="000871D0" w:rsidRPr="000871D0" w:rsidTr="000871D0">
        <w:tc>
          <w:tcPr>
            <w:tcW w:w="9571" w:type="dxa"/>
            <w:gridSpan w:val="7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7 класс «Моё поведение в обществе»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Социальные нормы</w:t>
            </w: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«Школьный устав – норма, </w:t>
            </w:r>
            <w:proofErr w:type="gramStart"/>
            <w:r w:rsidRPr="000871D0">
              <w:rPr>
                <w:sz w:val="28"/>
                <w:szCs w:val="28"/>
              </w:rPr>
              <w:t>обязательная к выполнению</w:t>
            </w:r>
            <w:proofErr w:type="gramEnd"/>
            <w:r w:rsidRPr="000871D0">
              <w:rPr>
                <w:sz w:val="28"/>
                <w:szCs w:val="28"/>
              </w:rPr>
              <w:t>?»</w:t>
            </w: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rStyle w:val="c4"/>
                <w:sz w:val="28"/>
                <w:szCs w:val="28"/>
              </w:rPr>
              <w:t>Законы, по которым я живу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Характеризовать основные правовые документы ХМАО - </w:t>
            </w:r>
            <w:proofErr w:type="spellStart"/>
            <w:r w:rsidRPr="000871D0">
              <w:rPr>
                <w:sz w:val="28"/>
                <w:szCs w:val="28"/>
              </w:rPr>
              <w:t>Югры</w:t>
            </w:r>
            <w:proofErr w:type="spellEnd"/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 – уполномочённый по правам детей в округе, телефоны доверия.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Мои права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Знать и уметь называть механизмы защиты прав детей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 – сочинение с обсуждением</w:t>
            </w: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Поступок, которым я по праву горжусь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Создание ситуации общественного долга. Раскрывать личностно значимые поступки</w:t>
            </w:r>
          </w:p>
        </w:tc>
      </w:tr>
      <w:tr w:rsidR="000871D0" w:rsidRPr="000871D0" w:rsidTr="000871D0">
        <w:tc>
          <w:tcPr>
            <w:tcW w:w="9571" w:type="dxa"/>
            <w:gridSpan w:val="7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8 класс «Природоохранное законотворчество»                             </w:t>
            </w:r>
            <w:r w:rsidRPr="000871D0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lastRenderedPageBreak/>
              <w:t>Экономика и социальные отношения</w:t>
            </w: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Пределы экономического роста в ХМАО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У роковой черты. Природоохранное законодательство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Характеризовать основные законы Общественные движения в защиту природы. Экологическое право, экологические права и обязанности, объекты природоохранной деятельности. Ответственность за </w:t>
            </w:r>
            <w:proofErr w:type="gramStart"/>
            <w:r w:rsidRPr="000871D0">
              <w:rPr>
                <w:sz w:val="28"/>
                <w:szCs w:val="28"/>
              </w:rPr>
              <w:t>экологические</w:t>
            </w:r>
            <w:proofErr w:type="gramEnd"/>
            <w:r w:rsidRPr="000871D0">
              <w:rPr>
                <w:sz w:val="28"/>
                <w:szCs w:val="28"/>
              </w:rPr>
              <w:t xml:space="preserve"> </w:t>
            </w:r>
            <w:proofErr w:type="spellStart"/>
            <w:r w:rsidRPr="000871D0">
              <w:rPr>
                <w:sz w:val="28"/>
                <w:szCs w:val="28"/>
              </w:rPr>
              <w:t>правонарущения</w:t>
            </w:r>
            <w:proofErr w:type="spellEnd"/>
            <w:r w:rsidRPr="000871D0">
              <w:rPr>
                <w:sz w:val="28"/>
                <w:szCs w:val="28"/>
              </w:rPr>
              <w:t xml:space="preserve">. 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Мой бизнес - план</w:t>
            </w: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Развитие малого бизнеса на территории ХМАО – </w:t>
            </w:r>
            <w:proofErr w:type="spellStart"/>
            <w:r w:rsidRPr="000871D0">
              <w:rPr>
                <w:sz w:val="28"/>
                <w:szCs w:val="28"/>
              </w:rPr>
              <w:t>Югры</w:t>
            </w:r>
            <w:proofErr w:type="spellEnd"/>
            <w:r w:rsidRPr="000871D0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Предпринимательские способности для развития туризма. Проекты «Дух Огня», международный биатлон и </w:t>
            </w:r>
            <w:proofErr w:type="spellStart"/>
            <w:r w:rsidRPr="000871D0">
              <w:rPr>
                <w:sz w:val="28"/>
                <w:szCs w:val="28"/>
              </w:rPr>
              <w:t>т</w:t>
            </w:r>
            <w:proofErr w:type="gramStart"/>
            <w:r w:rsidRPr="000871D0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jc w:val="center"/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Презентация проектов и бизнес - планов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Проект «Мой бизнес»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Уметь презентовать собственный труд</w:t>
            </w:r>
          </w:p>
        </w:tc>
      </w:tr>
      <w:tr w:rsidR="000871D0" w:rsidRPr="000871D0" w:rsidTr="000871D0">
        <w:tc>
          <w:tcPr>
            <w:tcW w:w="9571" w:type="dxa"/>
            <w:gridSpan w:val="7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9 класс «Политическая жизнь </w:t>
            </w:r>
            <w:proofErr w:type="spellStart"/>
            <w:r w:rsidRPr="000871D0">
              <w:rPr>
                <w:sz w:val="28"/>
                <w:szCs w:val="28"/>
              </w:rPr>
              <w:t>Югры</w:t>
            </w:r>
            <w:proofErr w:type="spellEnd"/>
            <w:r w:rsidRPr="000871D0">
              <w:rPr>
                <w:sz w:val="28"/>
                <w:szCs w:val="28"/>
              </w:rPr>
              <w:t>»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Политика.</w:t>
            </w: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 – изучение политической структуры района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Местное самоуправление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 xml:space="preserve">Характеризовать органы местного самоуправления, называть основных </w:t>
            </w:r>
            <w:r w:rsidRPr="000871D0">
              <w:rPr>
                <w:sz w:val="28"/>
                <w:szCs w:val="28"/>
              </w:rPr>
              <w:lastRenderedPageBreak/>
              <w:t>политических лидеров района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Губернатор и региональная политическая система власти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Знать биографию губернатора, уметь характеризовать законодательную и исполнительную ветви власти</w:t>
            </w:r>
          </w:p>
        </w:tc>
      </w:tr>
      <w:tr w:rsidR="000871D0" w:rsidRPr="000871D0" w:rsidTr="000871D0">
        <w:tc>
          <w:tcPr>
            <w:tcW w:w="1501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1 игра Выборы</w:t>
            </w:r>
          </w:p>
        </w:tc>
        <w:tc>
          <w:tcPr>
            <w:tcW w:w="1599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Выборы – политическая игра</w:t>
            </w:r>
          </w:p>
        </w:tc>
        <w:tc>
          <w:tcPr>
            <w:tcW w:w="1878" w:type="dxa"/>
          </w:tcPr>
          <w:p w:rsidR="000871D0" w:rsidRPr="000871D0" w:rsidRDefault="000871D0" w:rsidP="000871D0">
            <w:pPr>
              <w:rPr>
                <w:sz w:val="28"/>
                <w:szCs w:val="28"/>
              </w:rPr>
            </w:pPr>
            <w:r w:rsidRPr="000871D0">
              <w:rPr>
                <w:sz w:val="28"/>
                <w:szCs w:val="28"/>
              </w:rPr>
              <w:t>Уметь характеризовать избирательное право</w:t>
            </w:r>
          </w:p>
        </w:tc>
      </w:tr>
    </w:tbl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jc w:val="center"/>
        <w:rPr>
          <w:b/>
          <w:bCs/>
          <w:sz w:val="28"/>
          <w:szCs w:val="28"/>
        </w:rPr>
      </w:pPr>
      <w:r w:rsidRPr="000871D0">
        <w:rPr>
          <w:b/>
          <w:bCs/>
          <w:sz w:val="28"/>
          <w:szCs w:val="28"/>
        </w:rPr>
        <w:t>Содержание программы</w:t>
      </w: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Моя Родина (3 часа)</w:t>
      </w:r>
    </w:p>
    <w:p w:rsidR="000871D0" w:rsidRPr="000871D0" w:rsidRDefault="000871D0" w:rsidP="000871D0">
      <w:pPr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 Наша Родина  ХМАО – </w:t>
      </w:r>
      <w:proofErr w:type="spellStart"/>
      <w:r w:rsidRPr="000871D0">
        <w:rPr>
          <w:rStyle w:val="c4"/>
          <w:sz w:val="28"/>
          <w:szCs w:val="28"/>
        </w:rPr>
        <w:t>Югра</w:t>
      </w:r>
      <w:proofErr w:type="spellEnd"/>
      <w:r w:rsidRPr="000871D0">
        <w:rPr>
          <w:rStyle w:val="c4"/>
          <w:sz w:val="28"/>
          <w:szCs w:val="28"/>
        </w:rPr>
        <w:t xml:space="preserve">. ХМАО – </w:t>
      </w:r>
      <w:proofErr w:type="spellStart"/>
      <w:r w:rsidRPr="000871D0">
        <w:rPr>
          <w:rStyle w:val="c4"/>
          <w:sz w:val="28"/>
          <w:szCs w:val="28"/>
        </w:rPr>
        <w:t>Югра</w:t>
      </w:r>
      <w:proofErr w:type="spellEnd"/>
      <w:r w:rsidRPr="000871D0">
        <w:rPr>
          <w:rStyle w:val="c4"/>
          <w:sz w:val="28"/>
          <w:szCs w:val="28"/>
        </w:rPr>
        <w:t xml:space="preserve">  - как субъект Российской Федерации. </w:t>
      </w:r>
      <w:r w:rsidRPr="000871D0">
        <w:rPr>
          <w:sz w:val="28"/>
          <w:szCs w:val="28"/>
        </w:rPr>
        <w:t xml:space="preserve">Характеристика региона как малой Родины. Состав УФО и характеристика региона на политической карте. Значение изучения мансийского языка жителями округа. </w:t>
      </w:r>
    </w:p>
    <w:p w:rsidR="000871D0" w:rsidRPr="000871D0" w:rsidRDefault="000871D0" w:rsidP="000871D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Я – гражданин </w:t>
      </w:r>
      <w:proofErr w:type="spellStart"/>
      <w:r w:rsidRPr="000871D0">
        <w:rPr>
          <w:rStyle w:val="c4"/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 xml:space="preserve">. Российское гражданство, пути его получения. Подросток, его гражданские права и свободы.  Гражданство. Пути приобретения и смены. Гражданин. Гражданские (личные) права и свободы. Реализация прав ребёнка на территории нашего округа. Уполномоченный по правам детей </w:t>
      </w:r>
      <w:proofErr w:type="spellStart"/>
      <w:r w:rsidRPr="000871D0">
        <w:rPr>
          <w:sz w:val="28"/>
          <w:szCs w:val="28"/>
        </w:rPr>
        <w:t>Моховикова</w:t>
      </w:r>
      <w:proofErr w:type="spellEnd"/>
      <w:r w:rsidRPr="000871D0">
        <w:rPr>
          <w:sz w:val="28"/>
          <w:szCs w:val="28"/>
        </w:rPr>
        <w:t xml:space="preserve"> Т.А.</w:t>
      </w:r>
    </w:p>
    <w:p w:rsidR="000871D0" w:rsidRPr="000871D0" w:rsidRDefault="000871D0" w:rsidP="000871D0">
      <w:pPr>
        <w:widowControl w:val="0"/>
        <w:suppressAutoHyphens/>
        <w:autoSpaceDE w:val="0"/>
        <w:jc w:val="both"/>
        <w:rPr>
          <w:rStyle w:val="c4"/>
          <w:sz w:val="28"/>
          <w:szCs w:val="28"/>
        </w:rPr>
      </w:pPr>
      <w:r w:rsidRPr="000871D0">
        <w:rPr>
          <w:rStyle w:val="c4"/>
          <w:sz w:val="28"/>
          <w:szCs w:val="28"/>
        </w:rPr>
        <w:t>Мы - многонациональный народ. Этнический состав округа. Толерантность и терпимость. Коренные малочисленные народы Севера.</w:t>
      </w:r>
    </w:p>
    <w:p w:rsidR="000871D0" w:rsidRPr="000871D0" w:rsidRDefault="000871D0" w:rsidP="000871D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0871D0">
        <w:rPr>
          <w:b/>
          <w:sz w:val="28"/>
          <w:szCs w:val="28"/>
        </w:rPr>
        <w:t xml:space="preserve"> Основные понятия темы: </w:t>
      </w:r>
      <w:r w:rsidRPr="000871D0">
        <w:rPr>
          <w:sz w:val="28"/>
          <w:szCs w:val="28"/>
        </w:rPr>
        <w:t xml:space="preserve">субъект Федерации, паспорт; гражданство; </w:t>
      </w:r>
      <w:proofErr w:type="spellStart"/>
      <w:r w:rsidRPr="000871D0">
        <w:rPr>
          <w:sz w:val="28"/>
          <w:szCs w:val="28"/>
        </w:rPr>
        <w:t>гражданин</w:t>
      </w:r>
      <w:proofErr w:type="gramStart"/>
      <w:r w:rsidRPr="000871D0">
        <w:rPr>
          <w:sz w:val="28"/>
          <w:szCs w:val="28"/>
        </w:rPr>
        <w:t>,т</w:t>
      </w:r>
      <w:proofErr w:type="gramEnd"/>
      <w:r w:rsidRPr="000871D0">
        <w:rPr>
          <w:sz w:val="28"/>
          <w:szCs w:val="28"/>
        </w:rPr>
        <w:t>олерантность</w:t>
      </w:r>
      <w:proofErr w:type="spellEnd"/>
      <w:r w:rsidRPr="000871D0">
        <w:rPr>
          <w:sz w:val="28"/>
          <w:szCs w:val="28"/>
        </w:rPr>
        <w:t xml:space="preserve">, этнический состав. </w:t>
      </w:r>
    </w:p>
    <w:p w:rsidR="000871D0" w:rsidRPr="000871D0" w:rsidRDefault="000871D0" w:rsidP="000871D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Символы ХМАО  - </w:t>
      </w:r>
      <w:proofErr w:type="spellStart"/>
      <w:r w:rsidRPr="000871D0">
        <w:rPr>
          <w:b/>
          <w:sz w:val="28"/>
          <w:szCs w:val="28"/>
        </w:rPr>
        <w:t>Югры</w:t>
      </w:r>
      <w:proofErr w:type="spellEnd"/>
      <w:r w:rsidRPr="000871D0">
        <w:rPr>
          <w:b/>
          <w:sz w:val="28"/>
          <w:szCs w:val="28"/>
        </w:rPr>
        <w:t xml:space="preserve"> (3 часа)</w:t>
      </w:r>
    </w:p>
    <w:p w:rsidR="000871D0" w:rsidRPr="000871D0" w:rsidRDefault="000871D0" w:rsidP="000871D0">
      <w:pPr>
        <w:ind w:left="-142"/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 «Флаг ХМАО -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». Цветовое решение символа, обозначение цветов.</w:t>
      </w:r>
    </w:p>
    <w:p w:rsidR="000871D0" w:rsidRPr="000871D0" w:rsidRDefault="000871D0" w:rsidP="000871D0">
      <w:pPr>
        <w:ind w:left="-142"/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 «Гимн ХМАО -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». Слова и музыка гимна, значение словесных символов.</w:t>
      </w:r>
    </w:p>
    <w:p w:rsidR="000871D0" w:rsidRPr="000871D0" w:rsidRDefault="000871D0" w:rsidP="000871D0">
      <w:pPr>
        <w:ind w:left="-142"/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 «Герб ХМАО -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 xml:space="preserve">». Символы нашего округа в геральдическом знаке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>.</w:t>
      </w:r>
    </w:p>
    <w:p w:rsidR="000871D0" w:rsidRPr="000871D0" w:rsidRDefault="000871D0" w:rsidP="000871D0">
      <w:pPr>
        <w:ind w:left="-142"/>
        <w:jc w:val="both"/>
        <w:rPr>
          <w:sz w:val="28"/>
          <w:szCs w:val="28"/>
        </w:rPr>
      </w:pPr>
      <w:r w:rsidRPr="000871D0">
        <w:rPr>
          <w:b/>
          <w:sz w:val="28"/>
          <w:szCs w:val="28"/>
        </w:rPr>
        <w:t>Основные понятия темы:</w:t>
      </w:r>
      <w:r w:rsidRPr="000871D0">
        <w:rPr>
          <w:sz w:val="28"/>
          <w:szCs w:val="28"/>
        </w:rPr>
        <w:t xml:space="preserve">  Герб, гимн, флаг Ханты - Мансийского автономного округа –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 xml:space="preserve">. </w:t>
      </w: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</w:p>
    <w:p w:rsidR="000871D0" w:rsidRPr="000871D0" w:rsidRDefault="000871D0" w:rsidP="000871D0">
      <w:pPr>
        <w:tabs>
          <w:tab w:val="left" w:pos="3992"/>
        </w:tabs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Моё поведение в обществе (3 часа)</w:t>
      </w:r>
    </w:p>
    <w:p w:rsidR="000871D0" w:rsidRPr="000871D0" w:rsidRDefault="000871D0" w:rsidP="000871D0">
      <w:pPr>
        <w:tabs>
          <w:tab w:val="left" w:pos="3992"/>
        </w:tabs>
        <w:jc w:val="both"/>
        <w:rPr>
          <w:rStyle w:val="c4"/>
          <w:sz w:val="28"/>
          <w:szCs w:val="28"/>
        </w:rPr>
      </w:pPr>
      <w:r w:rsidRPr="000871D0">
        <w:rPr>
          <w:rStyle w:val="c4"/>
          <w:sz w:val="28"/>
          <w:szCs w:val="28"/>
        </w:rPr>
        <w:t>Законы, по которым я живу.</w:t>
      </w:r>
      <w:r w:rsidRPr="000871D0">
        <w:rPr>
          <w:sz w:val="28"/>
          <w:szCs w:val="28"/>
        </w:rPr>
        <w:t xml:space="preserve"> Основные правовые документы ХМАО –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 xml:space="preserve">. </w:t>
      </w:r>
      <w:r w:rsidRPr="000871D0">
        <w:rPr>
          <w:rStyle w:val="c4"/>
          <w:sz w:val="28"/>
          <w:szCs w:val="28"/>
        </w:rPr>
        <w:t>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0871D0" w:rsidRPr="000871D0" w:rsidRDefault="000871D0" w:rsidP="000871D0">
      <w:pPr>
        <w:tabs>
          <w:tab w:val="left" w:pos="3992"/>
        </w:tabs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Мои права. Механизмы защиты прав детей в ХМАО – </w:t>
      </w:r>
      <w:proofErr w:type="spellStart"/>
      <w:r w:rsidRPr="000871D0">
        <w:rPr>
          <w:sz w:val="28"/>
          <w:szCs w:val="28"/>
        </w:rPr>
        <w:t>Югре</w:t>
      </w:r>
      <w:proofErr w:type="spellEnd"/>
      <w:r w:rsidRPr="000871D0">
        <w:rPr>
          <w:sz w:val="28"/>
          <w:szCs w:val="28"/>
        </w:rPr>
        <w:t xml:space="preserve">. </w:t>
      </w:r>
      <w:r w:rsidRPr="000871D0">
        <w:rPr>
          <w:rStyle w:val="c4"/>
          <w:sz w:val="28"/>
          <w:szCs w:val="28"/>
        </w:rPr>
        <w:t>Право, его роль в жизни человека, округа. Основные признаки права. Нормы права. Понятие прав, свобод и обязанностей. Личные (гражданские) права, социально-экономические и культурные права, политические права и свободы российских граждан.</w:t>
      </w:r>
    </w:p>
    <w:p w:rsidR="000871D0" w:rsidRPr="000871D0" w:rsidRDefault="000871D0" w:rsidP="000871D0">
      <w:pPr>
        <w:tabs>
          <w:tab w:val="left" w:pos="3992"/>
        </w:tabs>
        <w:jc w:val="both"/>
        <w:rPr>
          <w:b/>
          <w:sz w:val="28"/>
          <w:szCs w:val="28"/>
        </w:rPr>
      </w:pPr>
      <w:r w:rsidRPr="000871D0">
        <w:rPr>
          <w:sz w:val="28"/>
          <w:szCs w:val="28"/>
        </w:rPr>
        <w:t xml:space="preserve"> Поступок, которым я по праву горжусь. Совесть – как основной механизм самоконтроля. Возможность избежать ответственности. Мораль и нравственность.</w:t>
      </w:r>
    </w:p>
    <w:p w:rsidR="000871D0" w:rsidRPr="000871D0" w:rsidRDefault="000871D0" w:rsidP="000871D0">
      <w:pPr>
        <w:tabs>
          <w:tab w:val="left" w:pos="3992"/>
        </w:tabs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Основные понятия темы: </w:t>
      </w:r>
      <w:r w:rsidRPr="000871D0">
        <w:rPr>
          <w:sz w:val="28"/>
          <w:szCs w:val="28"/>
        </w:rPr>
        <w:t>закон, норма, право, мораль, ответственность, поступок</w:t>
      </w:r>
      <w:r w:rsidRPr="000871D0">
        <w:rPr>
          <w:b/>
          <w:sz w:val="28"/>
          <w:szCs w:val="28"/>
        </w:rPr>
        <w:t>.</w:t>
      </w:r>
    </w:p>
    <w:p w:rsidR="000871D0" w:rsidRPr="000871D0" w:rsidRDefault="000871D0" w:rsidP="000871D0">
      <w:pPr>
        <w:rPr>
          <w:sz w:val="28"/>
          <w:szCs w:val="28"/>
        </w:rPr>
      </w:pP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Природоохранное законотворчество (3 часа)</w:t>
      </w:r>
      <w:r w:rsidRPr="000871D0">
        <w:rPr>
          <w:sz w:val="28"/>
          <w:szCs w:val="28"/>
        </w:rPr>
        <w:t xml:space="preserve"> У роковой черты. Природоохранное законодательство.</w:t>
      </w:r>
      <w:r w:rsidRPr="000871D0">
        <w:rPr>
          <w:b/>
          <w:sz w:val="28"/>
          <w:szCs w:val="28"/>
        </w:rPr>
        <w:t xml:space="preserve">  </w:t>
      </w:r>
      <w:r w:rsidRPr="000871D0">
        <w:rPr>
          <w:sz w:val="28"/>
          <w:szCs w:val="28"/>
        </w:rPr>
        <w:t xml:space="preserve">Основные законы природоохранной деятельности ХМАО –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 xml:space="preserve">. Общественные движения в защиту природы. Экологическое право, экологические права и обязанности, объекты природоохранной деятельности. Ответственность за </w:t>
      </w:r>
      <w:proofErr w:type="gramStart"/>
      <w:r w:rsidRPr="000871D0">
        <w:rPr>
          <w:sz w:val="28"/>
          <w:szCs w:val="28"/>
        </w:rPr>
        <w:t>экологические</w:t>
      </w:r>
      <w:proofErr w:type="gramEnd"/>
      <w:r w:rsidRPr="000871D0">
        <w:rPr>
          <w:sz w:val="28"/>
          <w:szCs w:val="28"/>
        </w:rPr>
        <w:t xml:space="preserve"> </w:t>
      </w:r>
      <w:proofErr w:type="spellStart"/>
      <w:r w:rsidRPr="000871D0">
        <w:rPr>
          <w:sz w:val="28"/>
          <w:szCs w:val="28"/>
        </w:rPr>
        <w:t>правонарущения</w:t>
      </w:r>
      <w:proofErr w:type="spellEnd"/>
      <w:r w:rsidRPr="000871D0">
        <w:rPr>
          <w:b/>
          <w:sz w:val="28"/>
          <w:szCs w:val="28"/>
        </w:rPr>
        <w:t xml:space="preserve">  </w:t>
      </w: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 </w:t>
      </w:r>
      <w:r w:rsidRPr="000871D0">
        <w:rPr>
          <w:sz w:val="28"/>
          <w:szCs w:val="28"/>
        </w:rPr>
        <w:t xml:space="preserve">Развитие малого бизнеса на территории ХМАО – </w:t>
      </w:r>
      <w:proofErr w:type="spellStart"/>
      <w:r w:rsidRPr="000871D0">
        <w:rPr>
          <w:sz w:val="28"/>
          <w:szCs w:val="28"/>
        </w:rPr>
        <w:t>Югры</w:t>
      </w:r>
      <w:proofErr w:type="spellEnd"/>
      <w:r w:rsidRPr="000871D0">
        <w:rPr>
          <w:sz w:val="28"/>
          <w:szCs w:val="28"/>
        </w:rPr>
        <w:t xml:space="preserve">. Предпринимательские способности для развития туризма. ХМАО – </w:t>
      </w:r>
      <w:proofErr w:type="spellStart"/>
      <w:r w:rsidRPr="000871D0">
        <w:rPr>
          <w:sz w:val="28"/>
          <w:szCs w:val="28"/>
        </w:rPr>
        <w:t>Югра</w:t>
      </w:r>
      <w:proofErr w:type="spellEnd"/>
      <w:r w:rsidRPr="000871D0">
        <w:rPr>
          <w:sz w:val="28"/>
          <w:szCs w:val="28"/>
        </w:rPr>
        <w:t xml:space="preserve"> – как объект привлечения инвестиций </w:t>
      </w:r>
      <w:proofErr w:type="spellStart"/>
      <w:r w:rsidRPr="000871D0">
        <w:rPr>
          <w:sz w:val="28"/>
          <w:szCs w:val="28"/>
        </w:rPr>
        <w:t>турдеятельности</w:t>
      </w:r>
      <w:proofErr w:type="spellEnd"/>
      <w:r w:rsidRPr="000871D0">
        <w:rPr>
          <w:sz w:val="28"/>
          <w:szCs w:val="28"/>
        </w:rPr>
        <w:t>. Крупные Российские проекты.</w:t>
      </w:r>
      <w:r w:rsidRPr="000871D0">
        <w:rPr>
          <w:b/>
          <w:sz w:val="28"/>
          <w:szCs w:val="28"/>
        </w:rPr>
        <w:t xml:space="preserve"> </w:t>
      </w: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 xml:space="preserve"> </w:t>
      </w:r>
      <w:r w:rsidRPr="000871D0">
        <w:rPr>
          <w:sz w:val="28"/>
          <w:szCs w:val="28"/>
        </w:rPr>
        <w:t>Проект «Мой бизнес». Что такое «Бизнес - план». Основные азы начинающего бизнесмена.</w:t>
      </w:r>
    </w:p>
    <w:p w:rsidR="000871D0" w:rsidRPr="000871D0" w:rsidRDefault="000871D0" w:rsidP="000871D0">
      <w:pPr>
        <w:jc w:val="both"/>
        <w:rPr>
          <w:sz w:val="28"/>
          <w:szCs w:val="28"/>
        </w:rPr>
      </w:pPr>
      <w:r w:rsidRPr="000871D0">
        <w:rPr>
          <w:b/>
          <w:sz w:val="28"/>
          <w:szCs w:val="28"/>
        </w:rPr>
        <w:t xml:space="preserve">  </w:t>
      </w:r>
      <w:r w:rsidRPr="000871D0">
        <w:rPr>
          <w:sz w:val="28"/>
          <w:szCs w:val="28"/>
        </w:rPr>
        <w:t xml:space="preserve">  </w:t>
      </w:r>
      <w:r w:rsidRPr="000871D0">
        <w:rPr>
          <w:b/>
          <w:sz w:val="28"/>
          <w:szCs w:val="28"/>
        </w:rPr>
        <w:t xml:space="preserve">Основные понятия темы: </w:t>
      </w:r>
      <w:r w:rsidRPr="000871D0">
        <w:rPr>
          <w:sz w:val="28"/>
          <w:szCs w:val="28"/>
        </w:rPr>
        <w:t xml:space="preserve"> бизнес – план, природоохранное законотворчество, международные проекты, инвестиции.          </w:t>
      </w:r>
    </w:p>
    <w:p w:rsidR="000871D0" w:rsidRPr="000871D0" w:rsidRDefault="000871D0" w:rsidP="000871D0">
      <w:pPr>
        <w:jc w:val="both"/>
        <w:rPr>
          <w:sz w:val="28"/>
          <w:szCs w:val="28"/>
        </w:rPr>
      </w:pPr>
    </w:p>
    <w:p w:rsidR="000871D0" w:rsidRPr="000871D0" w:rsidRDefault="000871D0" w:rsidP="000871D0">
      <w:pPr>
        <w:jc w:val="both"/>
        <w:rPr>
          <w:sz w:val="28"/>
          <w:szCs w:val="28"/>
        </w:rPr>
      </w:pPr>
      <w:r w:rsidRPr="000871D0">
        <w:rPr>
          <w:sz w:val="28"/>
          <w:szCs w:val="28"/>
        </w:rPr>
        <w:t xml:space="preserve"> </w:t>
      </w:r>
      <w:r w:rsidRPr="000871D0">
        <w:rPr>
          <w:b/>
          <w:sz w:val="28"/>
          <w:szCs w:val="28"/>
        </w:rPr>
        <w:t xml:space="preserve">Политическая жизнь </w:t>
      </w:r>
      <w:proofErr w:type="spellStart"/>
      <w:r w:rsidRPr="000871D0">
        <w:rPr>
          <w:b/>
          <w:sz w:val="28"/>
          <w:szCs w:val="28"/>
        </w:rPr>
        <w:t>Югры</w:t>
      </w:r>
      <w:proofErr w:type="spellEnd"/>
      <w:r w:rsidRPr="000871D0">
        <w:rPr>
          <w:b/>
          <w:sz w:val="28"/>
          <w:szCs w:val="28"/>
        </w:rPr>
        <w:t xml:space="preserve"> (3 часа)</w:t>
      </w:r>
      <w:r w:rsidRPr="000871D0">
        <w:rPr>
          <w:sz w:val="28"/>
          <w:szCs w:val="28"/>
        </w:rPr>
        <w:t xml:space="preserve"> </w:t>
      </w:r>
    </w:p>
    <w:p w:rsidR="000871D0" w:rsidRPr="000871D0" w:rsidRDefault="000871D0" w:rsidP="000871D0">
      <w:pPr>
        <w:jc w:val="both"/>
        <w:rPr>
          <w:sz w:val="28"/>
          <w:szCs w:val="28"/>
        </w:rPr>
      </w:pPr>
      <w:r w:rsidRPr="000871D0">
        <w:rPr>
          <w:sz w:val="28"/>
          <w:szCs w:val="28"/>
        </w:rPr>
        <w:t>Местное самоуправление. Органы муниципальной власти</w:t>
      </w:r>
      <w:proofErr w:type="gramStart"/>
      <w:r w:rsidRPr="000871D0">
        <w:rPr>
          <w:sz w:val="28"/>
          <w:szCs w:val="28"/>
        </w:rPr>
        <w:t xml:space="preserve"> .</w:t>
      </w:r>
      <w:proofErr w:type="gramEnd"/>
      <w:r w:rsidRPr="000871D0">
        <w:rPr>
          <w:sz w:val="28"/>
          <w:szCs w:val="28"/>
        </w:rPr>
        <w:t xml:space="preserve">  Губернатор и региональная политическая система власти</w:t>
      </w:r>
      <w:r w:rsidRPr="000871D0">
        <w:rPr>
          <w:b/>
          <w:sz w:val="28"/>
          <w:szCs w:val="28"/>
        </w:rPr>
        <w:t>.</w:t>
      </w:r>
      <w:r w:rsidRPr="000871D0">
        <w:rPr>
          <w:sz w:val="28"/>
          <w:szCs w:val="28"/>
        </w:rPr>
        <w:t xml:space="preserve"> Принцип разделения властей в регионе. Основные формы участия граждан в политической жизни округа, процедура выборов, роль референдума в общественной жизни</w:t>
      </w:r>
      <w:proofErr w:type="gramStart"/>
      <w:r w:rsidRPr="000871D0">
        <w:rPr>
          <w:sz w:val="28"/>
          <w:szCs w:val="28"/>
        </w:rPr>
        <w:t xml:space="preserve"> .</w:t>
      </w:r>
      <w:proofErr w:type="gramEnd"/>
      <w:r w:rsidRPr="000871D0">
        <w:rPr>
          <w:sz w:val="28"/>
          <w:szCs w:val="28"/>
        </w:rPr>
        <w:t xml:space="preserve">  Деятельность  политических партий,  их функции и роль. </w:t>
      </w:r>
    </w:p>
    <w:p w:rsidR="000871D0" w:rsidRPr="000871D0" w:rsidRDefault="000871D0" w:rsidP="000871D0">
      <w:pPr>
        <w:jc w:val="both"/>
        <w:rPr>
          <w:sz w:val="28"/>
          <w:szCs w:val="28"/>
        </w:rPr>
      </w:pPr>
      <w:r w:rsidRPr="000871D0">
        <w:rPr>
          <w:sz w:val="28"/>
          <w:szCs w:val="28"/>
        </w:rPr>
        <w:t>Выборы – политическая игра. Организация и проведение ситуативной игры.</w:t>
      </w: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Основные понятия темы:</w:t>
      </w:r>
      <w:r w:rsidRPr="000871D0">
        <w:rPr>
          <w:sz w:val="28"/>
          <w:szCs w:val="28"/>
        </w:rPr>
        <w:t xml:space="preserve"> принцип разделения властей, губернатор, политические выборы.</w:t>
      </w: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</w:p>
    <w:p w:rsidR="000871D0" w:rsidRPr="000871D0" w:rsidRDefault="000871D0" w:rsidP="000871D0">
      <w:pPr>
        <w:jc w:val="both"/>
        <w:rPr>
          <w:b/>
          <w:sz w:val="28"/>
          <w:szCs w:val="28"/>
        </w:rPr>
      </w:pPr>
      <w:r w:rsidRPr="000871D0">
        <w:rPr>
          <w:b/>
          <w:sz w:val="28"/>
          <w:szCs w:val="28"/>
        </w:rPr>
        <w:t>Требования к уровню подготовки учащихся.</w:t>
      </w:r>
    </w:p>
    <w:p w:rsidR="000871D0" w:rsidRPr="000871D0" w:rsidRDefault="000871D0" w:rsidP="000871D0">
      <w:pPr>
        <w:jc w:val="both"/>
        <w:rPr>
          <w:sz w:val="28"/>
          <w:szCs w:val="28"/>
        </w:rPr>
      </w:pP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a5"/>
          <w:rFonts w:eastAsiaTheme="majorEastAsia"/>
          <w:b/>
          <w:sz w:val="28"/>
          <w:szCs w:val="28"/>
        </w:rPr>
        <w:lastRenderedPageBreak/>
        <w:t>Личностными</w:t>
      </w:r>
      <w:r w:rsidRPr="000871D0">
        <w:rPr>
          <w:rStyle w:val="c4"/>
          <w:b/>
          <w:sz w:val="28"/>
          <w:szCs w:val="28"/>
        </w:rPr>
        <w:t> результатами</w:t>
      </w:r>
      <w:r w:rsidRPr="000871D0">
        <w:rPr>
          <w:rStyle w:val="c4"/>
          <w:sz w:val="28"/>
          <w:szCs w:val="28"/>
        </w:rPr>
        <w:t xml:space="preserve"> выпускников основной школы, формируемыми при изучении содержания модульного  курса «Символика и законодательство ХМАО - </w:t>
      </w:r>
      <w:proofErr w:type="spellStart"/>
      <w:r w:rsidRPr="000871D0">
        <w:rPr>
          <w:rStyle w:val="c4"/>
          <w:sz w:val="28"/>
          <w:szCs w:val="28"/>
        </w:rPr>
        <w:t>Югры</w:t>
      </w:r>
      <w:proofErr w:type="spellEnd"/>
      <w:r w:rsidRPr="000871D0">
        <w:rPr>
          <w:rStyle w:val="c4"/>
          <w:sz w:val="28"/>
          <w:szCs w:val="28"/>
        </w:rPr>
        <w:t>» по обществознанию, являются: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</w:t>
      </w:r>
      <w:proofErr w:type="spellStart"/>
      <w:r w:rsidRPr="000871D0">
        <w:rPr>
          <w:rStyle w:val="c4"/>
          <w:sz w:val="28"/>
          <w:szCs w:val="28"/>
        </w:rPr>
        <w:t>мотивированность</w:t>
      </w:r>
      <w:proofErr w:type="spellEnd"/>
      <w:r w:rsidRPr="000871D0">
        <w:rPr>
          <w:rStyle w:val="c4"/>
          <w:sz w:val="28"/>
          <w:szCs w:val="28"/>
        </w:rPr>
        <w:t xml:space="preserve"> и направленность на активное и созидательное участие в будущем в общественной жизни ХМАО - </w:t>
      </w:r>
      <w:proofErr w:type="spellStart"/>
      <w:r w:rsidRPr="000871D0">
        <w:rPr>
          <w:rStyle w:val="c4"/>
          <w:sz w:val="28"/>
          <w:szCs w:val="28"/>
        </w:rPr>
        <w:t>Югры</w:t>
      </w:r>
      <w:proofErr w:type="spellEnd"/>
      <w:r w:rsidRPr="000871D0">
        <w:rPr>
          <w:rStyle w:val="c4"/>
          <w:sz w:val="28"/>
          <w:szCs w:val="28"/>
        </w:rPr>
        <w:t>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• заинтересованность не только в личном успехе, но и в развитии различных сторон жизни округа, района;</w:t>
      </w:r>
    </w:p>
    <w:p w:rsidR="000871D0" w:rsidRPr="000871D0" w:rsidRDefault="000871D0" w:rsidP="000871D0">
      <w:pPr>
        <w:pStyle w:val="c18"/>
        <w:jc w:val="both"/>
        <w:rPr>
          <w:rStyle w:val="c4"/>
          <w:sz w:val="28"/>
          <w:szCs w:val="28"/>
        </w:rPr>
      </w:pPr>
      <w:r w:rsidRPr="000871D0">
        <w:rPr>
          <w:rStyle w:val="c4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proofErr w:type="spellStart"/>
      <w:r w:rsidRPr="000871D0">
        <w:rPr>
          <w:rStyle w:val="a5"/>
          <w:rFonts w:eastAsiaTheme="majorEastAsia"/>
          <w:b/>
          <w:sz w:val="28"/>
          <w:szCs w:val="28"/>
        </w:rPr>
        <w:t>Метапредметные</w:t>
      </w:r>
      <w:proofErr w:type="spellEnd"/>
      <w:r w:rsidRPr="000871D0">
        <w:rPr>
          <w:rStyle w:val="c4"/>
          <w:b/>
          <w:sz w:val="28"/>
          <w:szCs w:val="28"/>
        </w:rPr>
        <w:t> результаты</w:t>
      </w:r>
      <w:r w:rsidRPr="000871D0">
        <w:rPr>
          <w:rStyle w:val="c4"/>
          <w:sz w:val="28"/>
          <w:szCs w:val="28"/>
        </w:rPr>
        <w:t>: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</w:t>
      </w:r>
      <w:proofErr w:type="gramStart"/>
      <w:r w:rsidRPr="000871D0">
        <w:rPr>
          <w:rStyle w:val="c4"/>
          <w:sz w:val="28"/>
          <w:szCs w:val="28"/>
        </w:rPr>
        <w:t>умении</w:t>
      </w:r>
      <w:proofErr w:type="gramEnd"/>
      <w:r w:rsidRPr="000871D0">
        <w:rPr>
          <w:rStyle w:val="c4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  <w:r w:rsidRPr="000871D0">
        <w:rPr>
          <w:sz w:val="28"/>
          <w:szCs w:val="28"/>
        </w:rPr>
        <w:t xml:space="preserve"> 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</w:t>
      </w:r>
      <w:proofErr w:type="gramStart"/>
      <w:r w:rsidRPr="000871D0">
        <w:rPr>
          <w:rStyle w:val="c4"/>
          <w:sz w:val="28"/>
          <w:szCs w:val="28"/>
        </w:rPr>
        <w:t>умении</w:t>
      </w:r>
      <w:proofErr w:type="gramEnd"/>
      <w:r w:rsidRPr="000871D0">
        <w:rPr>
          <w:rStyle w:val="c4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</w:t>
      </w:r>
      <w:proofErr w:type="gramStart"/>
      <w:r w:rsidRPr="000871D0">
        <w:rPr>
          <w:rStyle w:val="c4"/>
          <w:sz w:val="28"/>
          <w:szCs w:val="28"/>
        </w:rPr>
        <w:t>овладении</w:t>
      </w:r>
      <w:proofErr w:type="gramEnd"/>
      <w:r w:rsidRPr="000871D0">
        <w:rPr>
          <w:rStyle w:val="c4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871D0">
        <w:rPr>
          <w:rStyle w:val="c4"/>
          <w:sz w:val="28"/>
          <w:szCs w:val="28"/>
        </w:rPr>
        <w:t>на</w:t>
      </w:r>
      <w:proofErr w:type="gramEnd"/>
      <w:r w:rsidRPr="000871D0">
        <w:rPr>
          <w:rStyle w:val="c4"/>
          <w:sz w:val="28"/>
          <w:szCs w:val="28"/>
        </w:rPr>
        <w:t>: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1) использование элементов причинно-следственного анализа;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2) исследование несложных реальных связей и зависимостей;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6) объяснение изученных положений на конкретных примерах;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a5"/>
          <w:rFonts w:eastAsiaTheme="majorEastAsia"/>
          <w:b/>
          <w:sz w:val="28"/>
          <w:szCs w:val="28"/>
        </w:rPr>
        <w:t>Предметные</w:t>
      </w:r>
      <w:r w:rsidRPr="000871D0">
        <w:rPr>
          <w:rStyle w:val="c4"/>
          <w:b/>
          <w:sz w:val="28"/>
          <w:szCs w:val="28"/>
        </w:rPr>
        <w:t> результаты:</w:t>
      </w:r>
      <w:r w:rsidRPr="000871D0">
        <w:rPr>
          <w:rStyle w:val="c4"/>
          <w:sz w:val="28"/>
          <w:szCs w:val="28"/>
        </w:rPr>
        <w:t xml:space="preserve"> </w:t>
      </w:r>
      <w:r w:rsidRPr="000871D0">
        <w:rPr>
          <w:sz w:val="28"/>
          <w:szCs w:val="28"/>
        </w:rPr>
        <w:br/>
      </w:r>
      <w:r w:rsidRPr="000871D0">
        <w:rPr>
          <w:rStyle w:val="c4"/>
          <w:sz w:val="28"/>
          <w:szCs w:val="28"/>
        </w:rPr>
        <w:t xml:space="preserve">• относительно целостное представление об обществе и о человеке, о сферах </w:t>
      </w:r>
      <w:r w:rsidRPr="000871D0">
        <w:rPr>
          <w:rStyle w:val="c4"/>
          <w:sz w:val="28"/>
          <w:szCs w:val="28"/>
        </w:rPr>
        <w:lastRenderedPageBreak/>
        <w:t>и областях общественной  жизни, механизмах и регуляторах деятельности людей;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0871D0">
        <w:rPr>
          <w:rStyle w:val="c4"/>
          <w:sz w:val="28"/>
          <w:szCs w:val="28"/>
        </w:rPr>
        <w:t>культурологии</w:t>
      </w:r>
      <w:proofErr w:type="spellEnd"/>
      <w:r w:rsidRPr="000871D0">
        <w:rPr>
          <w:rStyle w:val="c4"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• умения находить нужную социальную информацию в </w:t>
      </w:r>
      <w:proofErr w:type="gramStart"/>
      <w:r w:rsidRPr="000871D0">
        <w:rPr>
          <w:rStyle w:val="c4"/>
          <w:sz w:val="28"/>
          <w:szCs w:val="28"/>
        </w:rPr>
        <w:t>различных</w:t>
      </w:r>
      <w:proofErr w:type="gramEnd"/>
      <w:r w:rsidRPr="000871D0">
        <w:rPr>
          <w:rStyle w:val="c4"/>
          <w:sz w:val="28"/>
          <w:szCs w:val="28"/>
        </w:rPr>
        <w:t xml:space="preserve">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871D0">
        <w:rPr>
          <w:rStyle w:val="c4"/>
          <w:sz w:val="28"/>
          <w:szCs w:val="28"/>
        </w:rPr>
        <w:t>позиций</w:t>
      </w:r>
      <w:proofErr w:type="gramEnd"/>
      <w:r w:rsidRPr="000871D0">
        <w:rPr>
          <w:rStyle w:val="c4"/>
          <w:sz w:val="28"/>
          <w:szCs w:val="28"/>
        </w:rPr>
        <w:t xml:space="preserve"> одобряемых в современном российском обществе социальных ценностей;</w:t>
      </w:r>
      <w:r w:rsidRPr="000871D0">
        <w:rPr>
          <w:sz w:val="28"/>
          <w:szCs w:val="28"/>
        </w:rPr>
        <w:br/>
      </w:r>
      <w:r w:rsidRPr="000871D0">
        <w:rPr>
          <w:rStyle w:val="a5"/>
          <w:rFonts w:eastAsiaTheme="majorEastAsia"/>
          <w:sz w:val="28"/>
          <w:szCs w:val="28"/>
        </w:rPr>
        <w:t>ценностно-мотивационной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  <w:r w:rsidRPr="000871D0">
        <w:rPr>
          <w:sz w:val="28"/>
          <w:szCs w:val="28"/>
        </w:rPr>
        <w:br/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proofErr w:type="spellStart"/>
      <w:proofErr w:type="gramStart"/>
      <w:r w:rsidRPr="000871D0">
        <w:rPr>
          <w:rStyle w:val="c36"/>
          <w:rFonts w:eastAsiaTheme="majorEastAsia"/>
          <w:b/>
          <w:sz w:val="28"/>
          <w:szCs w:val="28"/>
        </w:rPr>
        <w:t>Учебно</w:t>
      </w:r>
      <w:proofErr w:type="spellEnd"/>
      <w:r w:rsidRPr="000871D0">
        <w:rPr>
          <w:rStyle w:val="c36"/>
          <w:rFonts w:eastAsiaTheme="majorEastAsia"/>
          <w:b/>
          <w:sz w:val="28"/>
          <w:szCs w:val="28"/>
        </w:rPr>
        <w:t xml:space="preserve"> – методическое</w:t>
      </w:r>
      <w:proofErr w:type="gramEnd"/>
      <w:r w:rsidRPr="000871D0">
        <w:rPr>
          <w:rStyle w:val="c36"/>
          <w:rFonts w:eastAsiaTheme="majorEastAsia"/>
          <w:b/>
          <w:sz w:val="28"/>
          <w:szCs w:val="28"/>
        </w:rPr>
        <w:t xml:space="preserve"> обеспечение образовательного процесса.</w:t>
      </w:r>
    </w:p>
    <w:p w:rsidR="000871D0" w:rsidRPr="000871D0" w:rsidRDefault="000871D0" w:rsidP="000871D0">
      <w:pPr>
        <w:pStyle w:val="c3"/>
        <w:jc w:val="both"/>
        <w:rPr>
          <w:b/>
          <w:sz w:val="28"/>
          <w:szCs w:val="28"/>
        </w:rPr>
      </w:pPr>
      <w:r w:rsidRPr="000871D0">
        <w:rPr>
          <w:rStyle w:val="a5"/>
          <w:rFonts w:eastAsiaTheme="majorEastAsia"/>
          <w:b/>
          <w:sz w:val="28"/>
          <w:szCs w:val="28"/>
        </w:rPr>
        <w:t>Учебные материалы для учащихся: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Обществознание 5 класс. Учебник под редакцией Л.Н. Боголюбова, Л.Ф. Ивановой. М: Просвещение 2012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Обществознание 6 класс. Учебник под редакцией Л.Н. Боголюбова, Л.Ф. Ивановой. М: Просвещение 2012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Обществознание 7 класс. Учебник под редакцией Л.Н. Боголюбова, Л.Ф. Ивановой. М: Просвещение 2012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Обществознание 8 класс. Учебник под редакцией Л.Н. Боголюбова, Л.Ф. Ивановой. М: Просвещение 2012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Обществознание 9 класс. Учебник под редакцией Л.Н. Боголюбова, Л.Ф. Ивановой. М: Просвещение 2012</w:t>
      </w:r>
    </w:p>
    <w:p w:rsidR="000871D0" w:rsidRPr="000871D0" w:rsidRDefault="000871D0" w:rsidP="000871D0">
      <w:pPr>
        <w:pStyle w:val="c3"/>
        <w:jc w:val="both"/>
        <w:rPr>
          <w:b/>
          <w:sz w:val="28"/>
          <w:szCs w:val="28"/>
        </w:rPr>
      </w:pPr>
      <w:r w:rsidRPr="000871D0">
        <w:rPr>
          <w:rStyle w:val="c36"/>
          <w:rFonts w:eastAsiaTheme="majorEastAsia"/>
          <w:b/>
          <w:sz w:val="28"/>
          <w:szCs w:val="28"/>
        </w:rPr>
        <w:t>Список литературы для учителя:</w:t>
      </w:r>
    </w:p>
    <w:p w:rsidR="000871D0" w:rsidRPr="000871D0" w:rsidRDefault="000871D0" w:rsidP="000871D0">
      <w:pPr>
        <w:pStyle w:val="c3"/>
        <w:jc w:val="both"/>
        <w:rPr>
          <w:b/>
          <w:sz w:val="28"/>
          <w:szCs w:val="28"/>
        </w:rPr>
      </w:pPr>
      <w:r w:rsidRPr="000871D0">
        <w:rPr>
          <w:rStyle w:val="c4"/>
          <w:b/>
          <w:sz w:val="28"/>
          <w:szCs w:val="28"/>
        </w:rPr>
        <w:t>1. Нормативные и программные документы.</w:t>
      </w:r>
    </w:p>
    <w:p w:rsidR="000871D0" w:rsidRPr="000871D0" w:rsidRDefault="000871D0" w:rsidP="000871D0">
      <w:pPr>
        <w:pStyle w:val="c21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ФЗ № 273 от 27.12 2012  «Об образовании в  РФ».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lastRenderedPageBreak/>
        <w:t>2. Примерные программы по учебным предметам. Обществознание 5 – 9 классы. Стандарты второго поколения. М:  Просвещение 2010.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3. Учебно-методическое пособие. Рабочие программы  к УМК под редакцией Л.Н. Боголюбова, Л.Ф. Ивановой «Обществознание. 5 – 9 классы» М: Просвещение 2012.</w:t>
      </w:r>
      <w:r w:rsidRPr="000871D0">
        <w:rPr>
          <w:rStyle w:val="c4"/>
          <w:b/>
          <w:sz w:val="28"/>
          <w:szCs w:val="28"/>
        </w:rPr>
        <w:t xml:space="preserve"> Интернет ресурсы:</w:t>
      </w:r>
      <w:r w:rsidRPr="000871D0">
        <w:rPr>
          <w:rStyle w:val="c4"/>
          <w:sz w:val="28"/>
          <w:szCs w:val="28"/>
        </w:rPr>
        <w:t xml:space="preserve"> </w:t>
      </w:r>
      <w:hyperlink r:id="rId5" w:history="1">
        <w:proofErr w:type="spellStart"/>
        <w:r w:rsidRPr="000871D0">
          <w:rPr>
            <w:rStyle w:val="c16"/>
            <w:rFonts w:eastAsiaTheme="majorEastAsia"/>
            <w:sz w:val="28"/>
            <w:szCs w:val="28"/>
          </w:rPr>
          <w:t>standart.edu.ru</w:t>
        </w:r>
        <w:proofErr w:type="spellEnd"/>
      </w:hyperlink>
      <w:r w:rsidRPr="000871D0">
        <w:rPr>
          <w:rStyle w:val="c4"/>
          <w:sz w:val="28"/>
          <w:szCs w:val="28"/>
        </w:rPr>
        <w:t> </w:t>
      </w:r>
      <w:proofErr w:type="spellStart"/>
      <w:r w:rsidRPr="000871D0">
        <w:rPr>
          <w:sz w:val="28"/>
          <w:szCs w:val="28"/>
        </w:rPr>
        <w:fldChar w:fldCharType="begin"/>
      </w:r>
      <w:r w:rsidRPr="000871D0">
        <w:rPr>
          <w:sz w:val="28"/>
          <w:szCs w:val="28"/>
        </w:rPr>
        <w:instrText>HYPERLINK "http://fgos.isiorao.ru/"</w:instrText>
      </w:r>
      <w:r w:rsidRPr="000871D0">
        <w:rPr>
          <w:sz w:val="28"/>
          <w:szCs w:val="28"/>
        </w:rPr>
        <w:fldChar w:fldCharType="separate"/>
      </w:r>
      <w:r w:rsidRPr="000871D0">
        <w:rPr>
          <w:rStyle w:val="c16"/>
          <w:rFonts w:eastAsiaTheme="majorEastAsia"/>
          <w:sz w:val="28"/>
          <w:szCs w:val="28"/>
        </w:rPr>
        <w:t>fgos</w:t>
      </w:r>
      <w:r w:rsidRPr="000871D0">
        <w:rPr>
          <w:sz w:val="28"/>
          <w:szCs w:val="28"/>
        </w:rPr>
        <w:fldChar w:fldCharType="end"/>
      </w:r>
      <w:hyperlink r:id="rId6" w:history="1">
        <w:r w:rsidRPr="000871D0">
          <w:rPr>
            <w:rStyle w:val="c16"/>
            <w:rFonts w:eastAsiaTheme="majorEastAsia"/>
            <w:sz w:val="28"/>
            <w:szCs w:val="28"/>
          </w:rPr>
          <w:t>.isiorao.ru</w:t>
        </w:r>
        <w:proofErr w:type="spellEnd"/>
      </w:hyperlink>
      <w:r w:rsidRPr="000871D0">
        <w:rPr>
          <w:rStyle w:val="c4"/>
          <w:sz w:val="28"/>
          <w:szCs w:val="28"/>
        </w:rPr>
        <w:t> </w:t>
      </w:r>
      <w:proofErr w:type="spellStart"/>
      <w:r w:rsidRPr="000871D0">
        <w:rPr>
          <w:sz w:val="28"/>
          <w:szCs w:val="28"/>
        </w:rPr>
        <w:fldChar w:fldCharType="begin"/>
      </w:r>
      <w:r w:rsidRPr="000871D0">
        <w:rPr>
          <w:sz w:val="28"/>
          <w:szCs w:val="28"/>
        </w:rPr>
        <w:instrText>HYPERLINK "http://www.educom.ru/"</w:instrText>
      </w:r>
      <w:r w:rsidRPr="000871D0">
        <w:rPr>
          <w:sz w:val="28"/>
          <w:szCs w:val="28"/>
        </w:rPr>
        <w:fldChar w:fldCharType="separate"/>
      </w:r>
      <w:r w:rsidRPr="000871D0">
        <w:rPr>
          <w:rStyle w:val="c16"/>
          <w:rFonts w:eastAsiaTheme="majorEastAsia"/>
          <w:sz w:val="28"/>
          <w:szCs w:val="28"/>
        </w:rPr>
        <w:t>educom.ru</w:t>
      </w:r>
      <w:proofErr w:type="spellEnd"/>
      <w:r w:rsidRPr="000871D0">
        <w:rPr>
          <w:sz w:val="28"/>
          <w:szCs w:val="28"/>
        </w:rPr>
        <w:fldChar w:fldCharType="end"/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a5"/>
          <w:rFonts w:eastAsiaTheme="majorEastAsia"/>
          <w:sz w:val="28"/>
          <w:szCs w:val="28"/>
        </w:rPr>
        <w:t>Литература для учителя обществознания (основная школа):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Григорович Л. А. </w:t>
      </w:r>
      <w:r w:rsidRPr="000871D0">
        <w:rPr>
          <w:rStyle w:val="c4"/>
          <w:sz w:val="28"/>
          <w:szCs w:val="28"/>
        </w:rPr>
        <w:t>Педагогика и психология: учеб</w:t>
      </w:r>
      <w:proofErr w:type="gramStart"/>
      <w:r w:rsidRPr="000871D0">
        <w:rPr>
          <w:rStyle w:val="c4"/>
          <w:sz w:val="28"/>
          <w:szCs w:val="28"/>
        </w:rPr>
        <w:t>.</w:t>
      </w:r>
      <w:proofErr w:type="gramEnd"/>
      <w:r w:rsidRPr="000871D0">
        <w:rPr>
          <w:rStyle w:val="c4"/>
          <w:sz w:val="28"/>
          <w:szCs w:val="28"/>
        </w:rPr>
        <w:t xml:space="preserve"> </w:t>
      </w:r>
      <w:proofErr w:type="gramStart"/>
      <w:r w:rsidRPr="000871D0">
        <w:rPr>
          <w:rStyle w:val="c4"/>
          <w:sz w:val="28"/>
          <w:szCs w:val="28"/>
        </w:rPr>
        <w:t>п</w:t>
      </w:r>
      <w:proofErr w:type="gramEnd"/>
      <w:r w:rsidRPr="000871D0">
        <w:rPr>
          <w:rStyle w:val="c4"/>
          <w:sz w:val="28"/>
          <w:szCs w:val="28"/>
        </w:rPr>
        <w:t>особие / Л. А. Григорович, Т. Д. Марцинковская. — М., 2003.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Каверин Б. И. </w:t>
      </w:r>
      <w:r w:rsidRPr="000871D0">
        <w:rPr>
          <w:rStyle w:val="c4"/>
          <w:sz w:val="28"/>
          <w:szCs w:val="28"/>
        </w:rPr>
        <w:t>Обществознание /Б. И. Каверин, П. И. Чижик. - М., 2007.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Кравченко  А.   И.   </w:t>
      </w:r>
      <w:r w:rsidRPr="000871D0">
        <w:rPr>
          <w:rStyle w:val="c4"/>
          <w:sz w:val="28"/>
          <w:szCs w:val="28"/>
        </w:rPr>
        <w:t>Социология  в  вопросах  и  ответах /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Кравченко А. И. </w:t>
      </w:r>
      <w:r w:rsidRPr="000871D0">
        <w:rPr>
          <w:rStyle w:val="c4"/>
          <w:sz w:val="28"/>
          <w:szCs w:val="28"/>
        </w:rPr>
        <w:t>Основы социологии: учеб</w:t>
      </w:r>
      <w:proofErr w:type="gramStart"/>
      <w:r w:rsidRPr="000871D0">
        <w:rPr>
          <w:rStyle w:val="c4"/>
          <w:sz w:val="28"/>
          <w:szCs w:val="28"/>
        </w:rPr>
        <w:t>.</w:t>
      </w:r>
      <w:proofErr w:type="gramEnd"/>
      <w:r w:rsidRPr="000871D0">
        <w:rPr>
          <w:rStyle w:val="c4"/>
          <w:sz w:val="28"/>
          <w:szCs w:val="28"/>
        </w:rPr>
        <w:t xml:space="preserve"> </w:t>
      </w:r>
      <w:proofErr w:type="gramStart"/>
      <w:r w:rsidRPr="000871D0">
        <w:rPr>
          <w:rStyle w:val="c4"/>
          <w:sz w:val="28"/>
          <w:szCs w:val="28"/>
        </w:rPr>
        <w:t>п</w:t>
      </w:r>
      <w:proofErr w:type="gramEnd"/>
      <w:r w:rsidRPr="000871D0">
        <w:rPr>
          <w:rStyle w:val="c4"/>
          <w:sz w:val="28"/>
          <w:szCs w:val="28"/>
        </w:rPr>
        <w:t>особие для студентов средних спец. учеб. заведений / А. И. Кравченко. - М., 2004.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proofErr w:type="spellStart"/>
      <w:r w:rsidRPr="000871D0">
        <w:rPr>
          <w:rFonts w:eastAsiaTheme="majorEastAsia"/>
          <w:sz w:val="28"/>
          <w:szCs w:val="28"/>
        </w:rPr>
        <w:t>Липсиц</w:t>
      </w:r>
      <w:proofErr w:type="spellEnd"/>
      <w:r w:rsidRPr="000871D0">
        <w:rPr>
          <w:rFonts w:eastAsiaTheme="majorEastAsia"/>
          <w:sz w:val="28"/>
          <w:szCs w:val="28"/>
        </w:rPr>
        <w:t xml:space="preserve"> И. В. </w:t>
      </w:r>
      <w:r w:rsidRPr="000871D0">
        <w:rPr>
          <w:rStyle w:val="c4"/>
          <w:sz w:val="28"/>
          <w:szCs w:val="28"/>
        </w:rPr>
        <w:t>Экономика: учеб</w:t>
      </w:r>
      <w:proofErr w:type="gramStart"/>
      <w:r w:rsidRPr="000871D0">
        <w:rPr>
          <w:rStyle w:val="c4"/>
          <w:sz w:val="28"/>
          <w:szCs w:val="28"/>
        </w:rPr>
        <w:t>.</w:t>
      </w:r>
      <w:proofErr w:type="gramEnd"/>
      <w:r w:rsidRPr="000871D0">
        <w:rPr>
          <w:rStyle w:val="c4"/>
          <w:sz w:val="28"/>
          <w:szCs w:val="28"/>
        </w:rPr>
        <w:t xml:space="preserve"> </w:t>
      </w:r>
      <w:proofErr w:type="gramStart"/>
      <w:r w:rsidRPr="000871D0">
        <w:rPr>
          <w:rStyle w:val="c4"/>
          <w:sz w:val="28"/>
          <w:szCs w:val="28"/>
        </w:rPr>
        <w:t>д</w:t>
      </w:r>
      <w:proofErr w:type="gramEnd"/>
      <w:r w:rsidRPr="000871D0">
        <w:rPr>
          <w:rStyle w:val="c4"/>
          <w:sz w:val="28"/>
          <w:szCs w:val="28"/>
        </w:rPr>
        <w:t>ля вузов. — М., 2007.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proofErr w:type="spellStart"/>
      <w:r w:rsidRPr="000871D0">
        <w:rPr>
          <w:rFonts w:eastAsiaTheme="majorEastAsia"/>
          <w:sz w:val="28"/>
          <w:szCs w:val="28"/>
        </w:rPr>
        <w:t>Михайлушкин</w:t>
      </w:r>
      <w:proofErr w:type="spellEnd"/>
      <w:r w:rsidRPr="000871D0">
        <w:rPr>
          <w:rFonts w:eastAsiaTheme="majorEastAsia"/>
          <w:sz w:val="28"/>
          <w:szCs w:val="28"/>
        </w:rPr>
        <w:t xml:space="preserve"> А. Н. </w:t>
      </w:r>
      <w:r w:rsidRPr="000871D0">
        <w:rPr>
          <w:rStyle w:val="c4"/>
          <w:sz w:val="28"/>
          <w:szCs w:val="28"/>
        </w:rPr>
        <w:t>Основы экономики: учеб</w:t>
      </w:r>
      <w:proofErr w:type="gramStart"/>
      <w:r w:rsidRPr="000871D0">
        <w:rPr>
          <w:rStyle w:val="c4"/>
          <w:sz w:val="28"/>
          <w:szCs w:val="28"/>
        </w:rPr>
        <w:t>.</w:t>
      </w:r>
      <w:proofErr w:type="gramEnd"/>
      <w:r w:rsidRPr="000871D0">
        <w:rPr>
          <w:rStyle w:val="c4"/>
          <w:sz w:val="28"/>
          <w:szCs w:val="28"/>
        </w:rPr>
        <w:t xml:space="preserve"> </w:t>
      </w:r>
      <w:proofErr w:type="gramStart"/>
      <w:r w:rsidRPr="000871D0">
        <w:rPr>
          <w:rStyle w:val="c4"/>
          <w:sz w:val="28"/>
          <w:szCs w:val="28"/>
        </w:rPr>
        <w:t>д</w:t>
      </w:r>
      <w:proofErr w:type="gramEnd"/>
      <w:r w:rsidRPr="000871D0">
        <w:rPr>
          <w:rStyle w:val="c4"/>
          <w:sz w:val="28"/>
          <w:szCs w:val="28"/>
        </w:rPr>
        <w:t xml:space="preserve">ля </w:t>
      </w:r>
      <w:proofErr w:type="spellStart"/>
      <w:r w:rsidRPr="000871D0">
        <w:rPr>
          <w:rStyle w:val="c4"/>
          <w:sz w:val="28"/>
          <w:szCs w:val="28"/>
        </w:rPr>
        <w:t>ссузов</w:t>
      </w:r>
      <w:proofErr w:type="spellEnd"/>
      <w:r w:rsidRPr="000871D0">
        <w:rPr>
          <w:rStyle w:val="c4"/>
          <w:sz w:val="28"/>
          <w:szCs w:val="28"/>
        </w:rPr>
        <w:t xml:space="preserve"> / А. Н. </w:t>
      </w:r>
      <w:proofErr w:type="spellStart"/>
      <w:r w:rsidRPr="000871D0">
        <w:rPr>
          <w:rStyle w:val="c4"/>
          <w:sz w:val="28"/>
          <w:szCs w:val="28"/>
        </w:rPr>
        <w:t>Михайлушкин</w:t>
      </w:r>
      <w:proofErr w:type="spellEnd"/>
      <w:r w:rsidRPr="000871D0">
        <w:rPr>
          <w:rStyle w:val="c4"/>
          <w:sz w:val="28"/>
          <w:szCs w:val="28"/>
        </w:rPr>
        <w:t>.— М., 2003.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Морозова С. А. </w:t>
      </w:r>
      <w:r w:rsidRPr="000871D0">
        <w:rPr>
          <w:rStyle w:val="c4"/>
          <w:sz w:val="28"/>
          <w:szCs w:val="28"/>
        </w:rPr>
        <w:t xml:space="preserve">Обществознание: </w:t>
      </w:r>
      <w:proofErr w:type="spellStart"/>
      <w:r w:rsidRPr="000871D0">
        <w:rPr>
          <w:rStyle w:val="c4"/>
          <w:sz w:val="28"/>
          <w:szCs w:val="28"/>
        </w:rPr>
        <w:t>учеб</w:t>
      </w:r>
      <w:proofErr w:type="gramStart"/>
      <w:r w:rsidRPr="000871D0">
        <w:rPr>
          <w:rStyle w:val="c4"/>
          <w:sz w:val="28"/>
          <w:szCs w:val="28"/>
        </w:rPr>
        <w:t>.-</w:t>
      </w:r>
      <w:proofErr w:type="gramEnd"/>
      <w:r w:rsidRPr="000871D0">
        <w:rPr>
          <w:rStyle w:val="c4"/>
          <w:sz w:val="28"/>
          <w:szCs w:val="28"/>
        </w:rPr>
        <w:t>метод</w:t>
      </w:r>
      <w:proofErr w:type="spellEnd"/>
      <w:r w:rsidRPr="000871D0">
        <w:rPr>
          <w:rStyle w:val="c4"/>
          <w:sz w:val="28"/>
          <w:szCs w:val="28"/>
        </w:rPr>
        <w:t>, пособие / С. А. Морозова. - СПб</w:t>
      </w:r>
      <w:proofErr w:type="gramStart"/>
      <w:r w:rsidRPr="000871D0">
        <w:rPr>
          <w:rStyle w:val="c4"/>
          <w:sz w:val="28"/>
          <w:szCs w:val="28"/>
        </w:rPr>
        <w:t xml:space="preserve">., </w:t>
      </w:r>
      <w:proofErr w:type="gramEnd"/>
      <w:r w:rsidRPr="000871D0">
        <w:rPr>
          <w:rStyle w:val="c4"/>
          <w:sz w:val="28"/>
          <w:szCs w:val="28"/>
        </w:rPr>
        <w:t>2001.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Носова С. С. </w:t>
      </w:r>
      <w:r w:rsidRPr="000871D0">
        <w:rPr>
          <w:rStyle w:val="c4"/>
          <w:sz w:val="28"/>
          <w:szCs w:val="28"/>
        </w:rPr>
        <w:t>Основы экономики: учеб</w:t>
      </w:r>
      <w:proofErr w:type="gramStart"/>
      <w:r w:rsidRPr="000871D0">
        <w:rPr>
          <w:rStyle w:val="c4"/>
          <w:sz w:val="28"/>
          <w:szCs w:val="28"/>
        </w:rPr>
        <w:t>.</w:t>
      </w:r>
      <w:proofErr w:type="gramEnd"/>
      <w:r w:rsidRPr="000871D0">
        <w:rPr>
          <w:rStyle w:val="c4"/>
          <w:sz w:val="28"/>
          <w:szCs w:val="28"/>
        </w:rPr>
        <w:t xml:space="preserve"> </w:t>
      </w:r>
      <w:proofErr w:type="gramStart"/>
      <w:r w:rsidRPr="000871D0">
        <w:rPr>
          <w:rStyle w:val="c4"/>
          <w:sz w:val="28"/>
          <w:szCs w:val="28"/>
        </w:rPr>
        <w:t>д</w:t>
      </w:r>
      <w:proofErr w:type="gramEnd"/>
      <w:r w:rsidRPr="000871D0">
        <w:rPr>
          <w:rStyle w:val="c4"/>
          <w:sz w:val="28"/>
          <w:szCs w:val="28"/>
        </w:rPr>
        <w:t>ля студентов образовав учреждений среднего проф. образования / С. С. Носова. — М., 2002.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Обществознание: пособие для </w:t>
      </w:r>
      <w:proofErr w:type="gramStart"/>
      <w:r w:rsidRPr="000871D0">
        <w:rPr>
          <w:rStyle w:val="c4"/>
          <w:sz w:val="28"/>
          <w:szCs w:val="28"/>
        </w:rPr>
        <w:t>поступающих</w:t>
      </w:r>
      <w:proofErr w:type="gramEnd"/>
      <w:r w:rsidRPr="000871D0">
        <w:rPr>
          <w:rStyle w:val="c4"/>
          <w:sz w:val="28"/>
          <w:szCs w:val="28"/>
        </w:rPr>
        <w:t xml:space="preserve"> в вузы / под ред. В. В. </w:t>
      </w:r>
      <w:proofErr w:type="spellStart"/>
      <w:r w:rsidRPr="000871D0">
        <w:rPr>
          <w:rStyle w:val="c4"/>
          <w:sz w:val="28"/>
          <w:szCs w:val="28"/>
        </w:rPr>
        <w:t>Барабанова</w:t>
      </w:r>
      <w:proofErr w:type="spellEnd"/>
      <w:r w:rsidRPr="000871D0">
        <w:rPr>
          <w:rStyle w:val="c4"/>
          <w:sz w:val="28"/>
          <w:szCs w:val="28"/>
        </w:rPr>
        <w:t>. — СПб</w:t>
      </w:r>
      <w:proofErr w:type="gramStart"/>
      <w:r w:rsidRPr="000871D0">
        <w:rPr>
          <w:rStyle w:val="c4"/>
          <w:sz w:val="28"/>
          <w:szCs w:val="28"/>
        </w:rPr>
        <w:t xml:space="preserve">., </w:t>
      </w:r>
      <w:proofErr w:type="gramEnd"/>
      <w:r w:rsidRPr="000871D0">
        <w:rPr>
          <w:rStyle w:val="c4"/>
          <w:sz w:val="28"/>
          <w:szCs w:val="28"/>
        </w:rPr>
        <w:t>2001.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Fonts w:eastAsiaTheme="majorEastAsia"/>
          <w:sz w:val="28"/>
          <w:szCs w:val="28"/>
        </w:rPr>
        <w:t xml:space="preserve">Румянцева Е. Е. </w:t>
      </w:r>
      <w:r w:rsidRPr="000871D0">
        <w:rPr>
          <w:rStyle w:val="c4"/>
          <w:sz w:val="28"/>
          <w:szCs w:val="28"/>
        </w:rPr>
        <w:t>Новая экономическая энциклопедия / Е. Е. Румянцева. — М., 2005.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>Философия: учеб</w:t>
      </w:r>
      <w:proofErr w:type="gramStart"/>
      <w:r w:rsidRPr="000871D0">
        <w:rPr>
          <w:rStyle w:val="c4"/>
          <w:sz w:val="28"/>
          <w:szCs w:val="28"/>
        </w:rPr>
        <w:t>.</w:t>
      </w:r>
      <w:proofErr w:type="gramEnd"/>
      <w:r w:rsidRPr="000871D0">
        <w:rPr>
          <w:rStyle w:val="c4"/>
          <w:sz w:val="28"/>
          <w:szCs w:val="28"/>
        </w:rPr>
        <w:t xml:space="preserve"> / </w:t>
      </w:r>
      <w:proofErr w:type="gramStart"/>
      <w:r w:rsidRPr="000871D0">
        <w:rPr>
          <w:rStyle w:val="c4"/>
          <w:sz w:val="28"/>
          <w:szCs w:val="28"/>
        </w:rPr>
        <w:t>п</w:t>
      </w:r>
      <w:proofErr w:type="gramEnd"/>
      <w:r w:rsidRPr="000871D0">
        <w:rPr>
          <w:rStyle w:val="c4"/>
          <w:sz w:val="28"/>
          <w:szCs w:val="28"/>
        </w:rPr>
        <w:t xml:space="preserve">од ред. О. А. </w:t>
      </w:r>
      <w:proofErr w:type="spellStart"/>
      <w:r w:rsidRPr="000871D0">
        <w:rPr>
          <w:rStyle w:val="c4"/>
          <w:sz w:val="28"/>
          <w:szCs w:val="28"/>
        </w:rPr>
        <w:t>Митрошенкова</w:t>
      </w:r>
      <w:proofErr w:type="spellEnd"/>
      <w:r w:rsidRPr="000871D0">
        <w:rPr>
          <w:rStyle w:val="c4"/>
          <w:sz w:val="28"/>
          <w:szCs w:val="28"/>
        </w:rPr>
        <w:t>. — М., 2002.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r w:rsidRPr="000871D0">
        <w:rPr>
          <w:rStyle w:val="c4"/>
          <w:sz w:val="28"/>
          <w:szCs w:val="28"/>
        </w:rPr>
        <w:t xml:space="preserve">Экономика для колледжей: базовый курс. — Ростов </w:t>
      </w:r>
      <w:proofErr w:type="spellStart"/>
      <w:r w:rsidRPr="000871D0">
        <w:rPr>
          <w:rStyle w:val="c4"/>
          <w:sz w:val="28"/>
          <w:szCs w:val="28"/>
        </w:rPr>
        <w:t>н</w:t>
      </w:r>
      <w:proofErr w:type="spellEnd"/>
      <w:proofErr w:type="gramStart"/>
      <w:r w:rsidRPr="000871D0">
        <w:rPr>
          <w:rStyle w:val="c4"/>
          <w:sz w:val="28"/>
          <w:szCs w:val="28"/>
        </w:rPr>
        <w:t>/Д</w:t>
      </w:r>
      <w:proofErr w:type="gramEnd"/>
      <w:r w:rsidRPr="000871D0">
        <w:rPr>
          <w:rStyle w:val="c4"/>
          <w:sz w:val="28"/>
          <w:szCs w:val="28"/>
        </w:rPr>
        <w:t>, 2005.</w:t>
      </w:r>
    </w:p>
    <w:p w:rsidR="000871D0" w:rsidRPr="000871D0" w:rsidRDefault="000871D0" w:rsidP="000871D0">
      <w:pPr>
        <w:pStyle w:val="c18"/>
        <w:jc w:val="both"/>
        <w:rPr>
          <w:b/>
          <w:sz w:val="28"/>
          <w:szCs w:val="28"/>
        </w:rPr>
      </w:pPr>
      <w:r w:rsidRPr="000871D0">
        <w:rPr>
          <w:rStyle w:val="a5"/>
          <w:rFonts w:eastAsiaTheme="majorEastAsia"/>
          <w:b/>
          <w:sz w:val="28"/>
          <w:szCs w:val="28"/>
        </w:rPr>
        <w:t>Цифровые образовательные ресурсы: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hyperlink r:id="rId7" w:history="1">
        <w:r w:rsidRPr="000871D0">
          <w:rPr>
            <w:rStyle w:val="c16"/>
            <w:rFonts w:eastAsiaTheme="majorEastAsia"/>
            <w:sz w:val="28"/>
            <w:szCs w:val="28"/>
          </w:rPr>
          <w:t>http://www.rsnet.ru/</w:t>
        </w:r>
      </w:hyperlink>
      <w:r w:rsidRPr="000871D0">
        <w:rPr>
          <w:rStyle w:val="c4"/>
          <w:sz w:val="28"/>
          <w:szCs w:val="28"/>
        </w:rPr>
        <w:t> — Официальная Россия (сервер органов государственной власти Российской Федерации).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hyperlink r:id="rId8" w:history="1">
        <w:r w:rsidRPr="000871D0">
          <w:rPr>
            <w:rStyle w:val="c16"/>
            <w:rFonts w:eastAsiaTheme="majorEastAsia"/>
            <w:sz w:val="28"/>
            <w:szCs w:val="28"/>
          </w:rPr>
          <w:t>http://www.president.kremlin.ru/</w:t>
        </w:r>
      </w:hyperlink>
      <w:r w:rsidRPr="000871D0">
        <w:rPr>
          <w:rStyle w:val="c4"/>
          <w:sz w:val="28"/>
          <w:szCs w:val="28"/>
        </w:rPr>
        <w:t> — Президент Российской Федерации.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hyperlink r:id="rId9" w:history="1">
        <w:r w:rsidRPr="000871D0">
          <w:rPr>
            <w:rStyle w:val="c16"/>
            <w:rFonts w:eastAsiaTheme="majorEastAsia"/>
            <w:sz w:val="28"/>
            <w:szCs w:val="28"/>
          </w:rPr>
          <w:t>http://www.rsnet.ru/</w:t>
        </w:r>
      </w:hyperlink>
      <w:r w:rsidRPr="000871D0">
        <w:rPr>
          <w:rStyle w:val="c4"/>
          <w:sz w:val="28"/>
          <w:szCs w:val="28"/>
        </w:rPr>
        <w:t> — Судебная власть Российской Федерации.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hyperlink r:id="rId10" w:history="1">
        <w:r w:rsidRPr="000871D0">
          <w:rPr>
            <w:rStyle w:val="c16"/>
            <w:rFonts w:eastAsiaTheme="majorEastAsia"/>
            <w:sz w:val="28"/>
            <w:szCs w:val="28"/>
          </w:rPr>
          <w:t>http://www.jurizdat.ru/editions/official/lcrf</w:t>
        </w:r>
      </w:hyperlink>
      <w:r w:rsidRPr="000871D0">
        <w:rPr>
          <w:rStyle w:val="c4"/>
          <w:sz w:val="28"/>
          <w:szCs w:val="28"/>
        </w:rPr>
        <w:t> — Собрание законодательства Российской Федерации.</w:t>
      </w:r>
    </w:p>
    <w:p w:rsidR="000871D0" w:rsidRPr="000871D0" w:rsidRDefault="000871D0" w:rsidP="000871D0">
      <w:pPr>
        <w:pStyle w:val="c18"/>
        <w:jc w:val="both"/>
        <w:rPr>
          <w:sz w:val="28"/>
          <w:szCs w:val="28"/>
        </w:rPr>
      </w:pPr>
      <w:hyperlink r:id="rId11" w:history="1">
        <w:r w:rsidRPr="000871D0">
          <w:rPr>
            <w:rStyle w:val="c16"/>
            <w:rFonts w:eastAsiaTheme="majorEastAsia"/>
            <w:sz w:val="28"/>
            <w:szCs w:val="28"/>
          </w:rPr>
          <w:t>http://www.socionet.ru</w:t>
        </w:r>
      </w:hyperlink>
      <w:r w:rsidRPr="000871D0">
        <w:rPr>
          <w:rStyle w:val="c4"/>
          <w:sz w:val="28"/>
          <w:szCs w:val="28"/>
        </w:rPr>
        <w:t xml:space="preserve"> — </w:t>
      </w:r>
      <w:proofErr w:type="spellStart"/>
      <w:r w:rsidRPr="000871D0">
        <w:rPr>
          <w:rStyle w:val="c4"/>
          <w:sz w:val="28"/>
          <w:szCs w:val="28"/>
        </w:rPr>
        <w:t>Соционет</w:t>
      </w:r>
      <w:proofErr w:type="spellEnd"/>
      <w:r w:rsidRPr="000871D0">
        <w:rPr>
          <w:rStyle w:val="c4"/>
          <w:sz w:val="28"/>
          <w:szCs w:val="28"/>
        </w:rPr>
        <w:t>: информационное пространство по общественным наукам.</w:t>
      </w:r>
    </w:p>
    <w:p w:rsidR="000871D0" w:rsidRPr="000871D0" w:rsidRDefault="000871D0" w:rsidP="000871D0">
      <w:pPr>
        <w:pStyle w:val="c3"/>
        <w:jc w:val="both"/>
        <w:rPr>
          <w:rStyle w:val="c4"/>
          <w:sz w:val="28"/>
          <w:szCs w:val="28"/>
        </w:rPr>
      </w:pPr>
      <w:hyperlink r:id="rId12" w:history="1">
        <w:r w:rsidRPr="000871D0">
          <w:rPr>
            <w:rStyle w:val="c16"/>
            <w:rFonts w:eastAsiaTheme="majorEastAsia"/>
            <w:sz w:val="28"/>
            <w:szCs w:val="28"/>
          </w:rPr>
          <w:t>http://www.alleng.ru/edu/social2.htm</w:t>
        </w:r>
      </w:hyperlink>
      <w:r w:rsidRPr="000871D0">
        <w:rPr>
          <w:rStyle w:val="c4"/>
          <w:sz w:val="28"/>
          <w:szCs w:val="28"/>
        </w:rPr>
        <w:t> — Образовательные ресурсы Интернета — обществознание.                                                  </w:t>
      </w:r>
      <w:hyperlink r:id="rId13" w:history="1">
        <w:r w:rsidRPr="000871D0">
          <w:rPr>
            <w:rStyle w:val="c16"/>
            <w:rFonts w:eastAsiaTheme="majorEastAsia"/>
            <w:sz w:val="28"/>
            <w:szCs w:val="28"/>
          </w:rPr>
          <w:t>http://www.subscribe.ru/catalog/economics.education.eidos6social</w:t>
        </w:r>
      </w:hyperlink>
      <w:r w:rsidRPr="000871D0">
        <w:rPr>
          <w:rStyle w:val="c4"/>
          <w:sz w:val="28"/>
          <w:szCs w:val="28"/>
        </w:rPr>
        <w:t> — Обществознание в школе (дистанционное обучение).                                                                                          </w:t>
      </w:r>
      <w:hyperlink r:id="rId14" w:history="1">
        <w:r w:rsidRPr="000871D0">
          <w:rPr>
            <w:rStyle w:val="c16"/>
            <w:rFonts w:eastAsiaTheme="majorEastAsia"/>
            <w:sz w:val="28"/>
            <w:szCs w:val="28"/>
          </w:rPr>
          <w:t>http://www.ecsocman.edu.ru</w:t>
        </w:r>
      </w:hyperlink>
      <w:r w:rsidRPr="000871D0">
        <w:rPr>
          <w:rStyle w:val="c4"/>
          <w:sz w:val="28"/>
          <w:szCs w:val="28"/>
        </w:rPr>
        <w:t> — Экономика. Социология. Менеджмент. Федеральный образовательный портал.</w:t>
      </w:r>
    </w:p>
    <w:p w:rsidR="000871D0" w:rsidRPr="000871D0" w:rsidRDefault="000871D0" w:rsidP="000871D0">
      <w:pPr>
        <w:pStyle w:val="c3"/>
        <w:jc w:val="both"/>
        <w:rPr>
          <w:rStyle w:val="c4"/>
          <w:sz w:val="28"/>
          <w:szCs w:val="28"/>
        </w:rPr>
      </w:pPr>
      <w:hyperlink r:id="rId15" w:history="1">
        <w:r w:rsidRPr="000871D0">
          <w:rPr>
            <w:rStyle w:val="c16"/>
            <w:rFonts w:eastAsiaTheme="majorEastAsia"/>
            <w:sz w:val="28"/>
            <w:szCs w:val="28"/>
          </w:rPr>
          <w:t>http://www.ombudsman.gov.ru</w:t>
        </w:r>
      </w:hyperlink>
      <w:r w:rsidRPr="000871D0">
        <w:rPr>
          <w:rStyle w:val="c4"/>
          <w:sz w:val="28"/>
          <w:szCs w:val="28"/>
        </w:rPr>
        <w:t xml:space="preserve"> — Уполномоченный по правам человека в </w:t>
      </w:r>
      <w:proofErr w:type="spellStart"/>
      <w:r w:rsidRPr="000871D0">
        <w:rPr>
          <w:rStyle w:val="c4"/>
          <w:sz w:val="28"/>
          <w:szCs w:val="28"/>
        </w:rPr>
        <w:t>Россиской</w:t>
      </w:r>
      <w:proofErr w:type="spellEnd"/>
      <w:r w:rsidRPr="000871D0">
        <w:rPr>
          <w:rStyle w:val="c4"/>
          <w:sz w:val="28"/>
          <w:szCs w:val="28"/>
        </w:rPr>
        <w:t xml:space="preserve"> Федерации: официальный сайт.                             </w:t>
      </w:r>
    </w:p>
    <w:p w:rsidR="000871D0" w:rsidRPr="000871D0" w:rsidRDefault="000871D0" w:rsidP="000871D0">
      <w:pPr>
        <w:pStyle w:val="c3"/>
        <w:jc w:val="both"/>
        <w:rPr>
          <w:sz w:val="28"/>
          <w:szCs w:val="28"/>
        </w:rPr>
      </w:pPr>
      <w:hyperlink r:id="rId16" w:history="1">
        <w:r w:rsidRPr="000871D0">
          <w:rPr>
            <w:rStyle w:val="c16"/>
            <w:rFonts w:eastAsiaTheme="majorEastAsia"/>
            <w:sz w:val="28"/>
            <w:szCs w:val="28"/>
          </w:rPr>
          <w:t>http://www.ecolife.ru/index.shtml</w:t>
        </w:r>
      </w:hyperlink>
      <w:r w:rsidRPr="000871D0">
        <w:rPr>
          <w:rStyle w:val="c4"/>
          <w:sz w:val="28"/>
          <w:szCs w:val="28"/>
        </w:rPr>
        <w:t> — Экология и жизнь. Международный экологический портал</w:t>
      </w:r>
      <w:r>
        <w:rPr>
          <w:rStyle w:val="c4"/>
          <w:sz w:val="28"/>
          <w:szCs w:val="28"/>
        </w:rPr>
        <w:t>.</w:t>
      </w:r>
      <w:r w:rsidRPr="000871D0">
        <w:rPr>
          <w:rStyle w:val="c4"/>
          <w:sz w:val="28"/>
          <w:szCs w:val="28"/>
        </w:rPr>
        <w:t xml:space="preserve"> </w:t>
      </w:r>
    </w:p>
    <w:p w:rsidR="000871D0" w:rsidRPr="000871D0" w:rsidRDefault="000871D0" w:rsidP="000871D0">
      <w:pPr>
        <w:rPr>
          <w:sz w:val="28"/>
          <w:szCs w:val="28"/>
        </w:rPr>
      </w:pPr>
    </w:p>
    <w:p w:rsidR="0055452E" w:rsidRPr="000871D0" w:rsidRDefault="0055452E">
      <w:pPr>
        <w:rPr>
          <w:sz w:val="28"/>
          <w:szCs w:val="28"/>
        </w:rPr>
      </w:pPr>
    </w:p>
    <w:sectPr w:rsidR="0055452E" w:rsidRPr="000871D0" w:rsidSect="000871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72D"/>
    <w:multiLevelType w:val="hybridMultilevel"/>
    <w:tmpl w:val="C17412A4"/>
    <w:lvl w:ilvl="0" w:tplc="5FE2B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E67211"/>
    <w:multiLevelType w:val="hybridMultilevel"/>
    <w:tmpl w:val="693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871D0"/>
    <w:rsid w:val="00017C31"/>
    <w:rsid w:val="000871D0"/>
    <w:rsid w:val="001C6937"/>
    <w:rsid w:val="005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1D0"/>
    <w:pPr>
      <w:ind w:left="720"/>
      <w:contextualSpacing/>
    </w:pPr>
  </w:style>
  <w:style w:type="table" w:styleId="a4">
    <w:name w:val="Table Grid"/>
    <w:basedOn w:val="a1"/>
    <w:uiPriority w:val="59"/>
    <w:rsid w:val="0008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871D0"/>
  </w:style>
  <w:style w:type="paragraph" w:customStyle="1" w:styleId="c0">
    <w:name w:val="c0"/>
    <w:basedOn w:val="a"/>
    <w:rsid w:val="000871D0"/>
    <w:pPr>
      <w:spacing w:before="100" w:beforeAutospacing="1" w:after="100" w:afterAutospacing="1"/>
    </w:pPr>
  </w:style>
  <w:style w:type="paragraph" w:customStyle="1" w:styleId="c4">
    <w:name w:val="c4"/>
    <w:basedOn w:val="a"/>
    <w:rsid w:val="000871D0"/>
    <w:pPr>
      <w:spacing w:before="100" w:beforeAutospacing="1" w:after="100" w:afterAutospacing="1"/>
    </w:pPr>
  </w:style>
  <w:style w:type="character" w:customStyle="1" w:styleId="c18">
    <w:name w:val="c18"/>
    <w:basedOn w:val="a0"/>
    <w:rsid w:val="000871D0"/>
  </w:style>
  <w:style w:type="character" w:customStyle="1" w:styleId="c3">
    <w:name w:val="c3"/>
    <w:basedOn w:val="a0"/>
    <w:rsid w:val="000871D0"/>
  </w:style>
  <w:style w:type="character" w:styleId="a5">
    <w:name w:val="Hyperlink"/>
    <w:basedOn w:val="a0"/>
    <w:uiPriority w:val="99"/>
    <w:semiHidden/>
    <w:unhideWhenUsed/>
    <w:rsid w:val="000871D0"/>
    <w:rPr>
      <w:color w:val="0000FF"/>
      <w:u w:val="single"/>
    </w:rPr>
  </w:style>
  <w:style w:type="paragraph" w:customStyle="1" w:styleId="c36">
    <w:name w:val="c36"/>
    <w:basedOn w:val="a"/>
    <w:rsid w:val="000871D0"/>
    <w:pPr>
      <w:spacing w:before="100" w:beforeAutospacing="1" w:after="100" w:afterAutospacing="1"/>
    </w:pPr>
  </w:style>
  <w:style w:type="character" w:customStyle="1" w:styleId="c16">
    <w:name w:val="c16"/>
    <w:basedOn w:val="a0"/>
    <w:rsid w:val="000871D0"/>
  </w:style>
  <w:style w:type="character" w:customStyle="1" w:styleId="c21">
    <w:name w:val="c21"/>
    <w:basedOn w:val="a0"/>
    <w:rsid w:val="0008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subscribe.ru/catalog/economics.education.eidos6soc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life.ru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siorao.ru/" TargetMode="External"/><Relationship Id="rId11" Type="http://schemas.openxmlformats.org/officeDocument/2006/relationships/hyperlink" Target="http://www.socionet.ru" TargetMode="External"/><Relationship Id="rId5" Type="http://schemas.openxmlformats.org/officeDocument/2006/relationships/hyperlink" Target="http://standart.edu.ru/" TargetMode="External"/><Relationship Id="rId15" Type="http://schemas.openxmlformats.org/officeDocument/2006/relationships/hyperlink" Target="http://www.ombudsman.gov.ru" TargetMode="External"/><Relationship Id="rId10" Type="http://schemas.openxmlformats.org/officeDocument/2006/relationships/hyperlink" Target="http://www.jurizdat.ru/editions/official/lc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ecsocma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</cp:revision>
  <dcterms:created xsi:type="dcterms:W3CDTF">2015-11-06T08:36:00Z</dcterms:created>
  <dcterms:modified xsi:type="dcterms:W3CDTF">2015-11-06T08:58:00Z</dcterms:modified>
</cp:coreProperties>
</file>