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F2BDB" w:rsidRPr="008F2BDB" w:rsidTr="008F2BDB">
        <w:trPr>
          <w:tblCellSpacing w:w="15" w:type="dxa"/>
        </w:trPr>
        <w:tc>
          <w:tcPr>
            <w:tcW w:w="0" w:type="auto"/>
            <w:tcMar>
              <w:top w:w="118" w:type="dxa"/>
              <w:left w:w="15" w:type="dxa"/>
              <w:bottom w:w="118" w:type="dxa"/>
              <w:right w:w="15" w:type="dxa"/>
            </w:tcMar>
            <w:vAlign w:val="center"/>
            <w:hideMark/>
          </w:tcPr>
          <w:p w:rsidR="008F2BDB" w:rsidRPr="008F2BDB" w:rsidRDefault="008F2BDB" w:rsidP="008F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F2BDB" w:rsidRPr="008F2BDB" w:rsidRDefault="008F2BDB" w:rsidP="008F2BDB">
      <w:pPr>
        <w:spacing w:after="0" w:line="240" w:lineRule="auto"/>
        <w:rPr>
          <w:rFonts w:ascii="Times New Roman" w:eastAsia="Times New Roman" w:hAnsi="Times New Roman" w:cs="Times New Roman"/>
          <w:vanish/>
          <w:sz w:val="44"/>
          <w:szCs w:val="44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44"/>
          <w:szCs w:val="44"/>
          <w:lang w:eastAsia="ru-RU"/>
        </w:rPr>
        <w:t xml:space="preserve">Зачем нужны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44"/>
          <w:szCs w:val="44"/>
          <w:lang w:eastAsia="ru-RU"/>
        </w:rPr>
        <w:t>световозвращающие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44"/>
          <w:szCs w:val="44"/>
          <w:lang w:eastAsia="ru-RU"/>
        </w:rPr>
        <w:t xml:space="preserve"> элементы</w:t>
      </w:r>
      <w:r>
        <w:rPr>
          <w:rFonts w:ascii="Times New Roman" w:eastAsia="Times New Roman" w:hAnsi="Times New Roman" w:cs="Times New Roman"/>
          <w:color w:val="1F497D" w:themeColor="text2"/>
          <w:sz w:val="44"/>
          <w:szCs w:val="44"/>
          <w:lang w:eastAsia="ru-RU"/>
        </w:rPr>
        <w:t xml:space="preserve"> на верхней одежде?</w:t>
      </w:r>
    </w:p>
    <w:p w:rsidR="008F2BDB" w:rsidRPr="008F2BDB" w:rsidRDefault="008F2BDB">
      <w:pPr>
        <w:rPr>
          <w:rFonts w:ascii="Times New Roman" w:eastAsia="Times New Roman" w:hAnsi="Times New Roman" w:cs="Times New Roman"/>
          <w:color w:val="1F497D" w:themeColor="text2"/>
          <w:sz w:val="44"/>
          <w:szCs w:val="44"/>
          <w:lang w:eastAsia="ru-RU"/>
        </w:rPr>
      </w:pPr>
    </w:p>
    <w:p w:rsidR="008F2BDB" w:rsidRPr="008F2BDB" w:rsidRDefault="008F2BDB">
      <w:pPr>
        <w:rPr>
          <w:rFonts w:ascii="Times New Roman" w:eastAsia="Times New Roman" w:hAnsi="Times New Roman" w:cs="Times New Roman"/>
          <w:color w:val="1F497D" w:themeColor="text2"/>
          <w:sz w:val="44"/>
          <w:szCs w:val="44"/>
          <w:lang w:eastAsia="ru-RU"/>
        </w:rPr>
      </w:pPr>
    </w:p>
    <w:p w:rsidR="008F2BDB" w:rsidRDefault="008F2BDB">
      <w:pPr>
        <w:rPr>
          <w:color w:val="1F497D" w:themeColor="text2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Зачем нужны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элементы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о данным Корнельского университета (USA), реакция мозга человека, управляющего автотранспортом, в среднем составляет 1 секунду. Ещё столько же нужно на реакцию тела. При скорости 90 км/ч автомобиль проходит 25 метров в секунду. Значит, за две секунды (до принятия водителем решения совершить манёвр) автомобиль проедет 50 метров. То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есть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чтобы объехать пешехода, водитель должен его заметить минимум за 50 м. А если встречная полоса занята, то нужно тормозить, а это ещё несколько десятков метров. Получается невеселая картина. Да и пешеходам тоже не сладко – идти ночью вдоль дороги хочется по асфальту, а не по разбитой обочине – но машины иногда проезжают очень близко. И даже в городах возникают проблемы, например, при въезде в неосвещенный двор через арку – человек не видит автомобиль, а водитель – пешехода.</w:t>
      </w:r>
    </w:p>
    <w:p w:rsidR="008F2BDB" w:rsidRDefault="008F2BDB" w:rsidP="008F2BDB">
      <w:pPr>
        <w:rPr>
          <w:color w:val="1F497D" w:themeColor="text2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Зачем нужны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элементы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дно из решений – использование светоотражающих элементов. По мнению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американской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администрации федеральных скоростных дорог, «...человек даже в одежде чёрного цвета, но имеющий светоотражающий элемент размером с большой палец руки, виден с более дальнего расстояния, чем человек, полностью одетый в белое... а риск быть сбитым в темноте снижается в 8 раз». Также исследованием было установлено, что наличие на пешеходах светоотражающих элементов одежды позволяет им быть видимыми с расстояния 150 метров.</w:t>
      </w:r>
    </w:p>
    <w:p w:rsidR="008A4F0F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Светоотражатели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С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реди обывателей часто используется термин «светоотражатель». Профессионалы называют способность материала отражать свет – «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световозвращающей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», а обладающие такой способностью материалы «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катафотами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» (от древн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е-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греческого κατα- приставка со значением усиления + φ ς «свет»). В последнее время появилось понятие «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фликер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», от английского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flicker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, что переводится как мерцание, мигание; сверкание; вспышка. Но как бы это явление не называлось, у него одна задача – сделать объект видимым для водителей в условиях недостаточной освещённости. Эффект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катафота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основывается на простом оптическом процессе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световозвращения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. Главное отличие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световозвращения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от светоотражения, например, как в зеркале, в том, что свет отражается не от одной плоской поверхности, а от нескольких расположенных под углом 90° отражателей, образующих вогнутую пирамиду или трапецию.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lastRenderedPageBreak/>
        <w:t xml:space="preserve">История светоотражателей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Световозвращающая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плёнка на основе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микростеколошариков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для дорожных знаков была изобретена американской компанией 3M в 1939 году. Далее идея подобного материала начала применяться для обозначения контуров грузовых автомобилей, а ещё через некоторое время - в одежде. Первыми одежду с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световозвращающими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элементами использовали сотрудники дорожных служб, аэропортов и железной дороги. Экспериментальное использование такой формы, прозванной «огненной мухой» за флуоресцентный оранжевый цвет, началась в 1964 году в Шотландии. В семидесятых годах компания 3М вывела на рынок пленки высокоинтенсивного класса, имеющие больший коэффициент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световозвращения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. Они имеют оптическую систему из сферических линз (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микростеклошариков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), сгруппированных в ячейках.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Современные «алмазные» плёнки отражают более 80% попадающих на них света, причём делают это в противоположном источнику направлении, не рассеивая поток.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Сейчас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технологии используются в тканях для спортивной и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мотоодежды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, и аксессуаров.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Ленты нашиваются на форму и жилеты, много элементов в детской одежде, обуви и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рюкразках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, а также отдельные элементы, которые можно прикрепить куда угодно – подвески, браслеты, значки, брелоки, наклейки и т.п.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Зарубежный опыт Большинство западных стран рекомендуют использование сигнальной одежды и аксессуаров среди пешеходов, водителей, работников спецслужб, велосипедистов, роллеров, мотоциклистов, охотников и туристов.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Законодательство Германии, Болгарии, Бельгии, Финляндии, Франции, Италии, Норвегии, Австрии, Португалии, Сербии, Словакии, Словении и Испании требует, чтобы каждое транспортное средство было снабжено светоотражающими жилетами.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Они должны использоваться в чрезвычайных ситуациях, когда водитель или пассажиры вынуждены выйти из автомобиля. В Эстонии штраф за отсутствие светоотражателей в темное время суток составляет 200 евро. В Белоруссии на законодательном уровне зафиксирована норма для пешеходов: при движении по обочине дороги в темное время суток иметь на одежде или сумке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фликер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. Штраф за нарушение этого пункта ПДД составляет до 105 тыс. белорусских рублей, что эквивалентно примерно $17.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Зарубежный опыт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рактически во всём цивилизованном мире родители обязаны снабжать своих детей светоотражающими элементами. Так, в Финляндии, где законом определено каждому ребенку на верхней одежде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иметь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не менее трех светоотражающих элементов, после принятия данного закона наезды на детей сократились на 76%.</w:t>
      </w:r>
    </w:p>
    <w:p w:rsidR="008F2BDB" w:rsidRP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Зарубежный опыт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В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Эстонии штраф за отсутствие светоотражателей в темное время суток составляет 200 евро. В Белоруссии на законодательном уровне </w:t>
      </w: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lastRenderedPageBreak/>
        <w:t xml:space="preserve">зафиксирована норма для пешеходов: при движении по обочине дороги в темное время суток иметь на одежде или сумке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фликер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. Штраф за нарушение этого пункта ПДД составляет до 105 тыс. белорусских рублей, что эквивалентно примерно $17.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Как работает светоотражатель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твлечь внимание водителя от пешехода может вообще все, что угодно: сильный туман, проливной дождь, недостаточно чистое лобовое стекло, придорожная реклама. По статистике, наезды на пешеходов без светоотражателей случаются в 8 раз чаще. Пешеход со светоотражателем привлекает внимание водителя.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Как наглядно видно из рисунка, передвигаясь в темное время суток с ближним светом фар, водитель видит пешехода только на расстоянии не более 50 метров (около 30 м. в реалии), а пешехода со светоотражателем – почти на 150 м. При движении с включенным дальним светом водитель замечает пешехода на расстоянии меньше 100 м. (а ведь это очень мало, например, для трассы), пешехода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со светоотражателем водитель видит уже на расстоянии 300 метров.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Съемные, несъемные, висячие, причудливых форм для детей и школьников, с рисунками и без, с нанесением рекламной информации и логотипов – светоотражатели стали неизменным атрибутом одежды пешеходов многих 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Европейский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стран.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ю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-</w:t>
      </w:r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значки - изготавливаются из твердого пластика. В качестве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световозвращающего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материала используется самоклеящаяся пленка алмазного типа.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подвески и брелоки - изготавливаются из мягкого пластика. В качестве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световозвращающего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материала используется самоклеящаяся пленка алмазного типа.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Световозвращающий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кант широко используется при изготовлении детской, спортивной и специальной одежды, а также сумок, рюкзаков и ранцев</w:t>
      </w:r>
      <w:r w:rsidRPr="008F2B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Наборы наклеек - изготавливаются из светоотражающих материалов разной ширины, длины и форм. В основном используются для улучшения видимости детских колясок, велосипедов, роликов и т. д.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Самофиксирующиеся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световозвращающие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браслеты на твердой основе. Основа - металлическая пластина Повязки на руку на тканевой основе Детские жилеты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изготволены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из специального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водооталкивающего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материала. Жилеты различных цветов и размеров.</w:t>
      </w:r>
    </w:p>
    <w:p w:rsid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Светоотражатель – это ваш Ангел Хранитель на дороге, а не просто безделушка на поясе</w:t>
      </w:r>
      <w:proofErr w:type="gram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.. </w:t>
      </w:r>
      <w:proofErr w:type="spellStart"/>
      <w:proofErr w:type="gram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Световозвращающий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шеврон - состоит из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световозвращающего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материала и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термоактивируемого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клея на задней стороне шеврона, для крепления на куртке, джинсах, рюкзаках, футболке и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тд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.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Термонаклейки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(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термоаппликации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) - изготавливаются из специальных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световозвращающих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материалов на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термоклеевой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основе. Крепятся под воздействием утюга. В </w:t>
      </w:r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lastRenderedPageBreak/>
        <w:t xml:space="preserve">основном используются для улучшения видимости верхней одежды, рюкзаков, детских колясок и </w:t>
      </w:r>
      <w:proofErr w:type="spellStart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тд</w:t>
      </w:r>
      <w:proofErr w:type="spellEnd"/>
      <w:r w:rsidRPr="008F2BDB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2"/>
      </w:tblGrid>
      <w:tr w:rsidR="008F2BDB" w:rsidRPr="008F2BDB" w:rsidTr="005E33F2">
        <w:trPr>
          <w:tblCellSpacing w:w="15" w:type="dxa"/>
        </w:trPr>
        <w:tc>
          <w:tcPr>
            <w:tcW w:w="0" w:type="auto"/>
            <w:tcMar>
              <w:top w:w="118" w:type="dxa"/>
              <w:left w:w="15" w:type="dxa"/>
              <w:bottom w:w="118" w:type="dxa"/>
              <w:right w:w="15" w:type="dxa"/>
            </w:tcMar>
            <w:vAlign w:val="center"/>
            <w:hideMark/>
          </w:tcPr>
          <w:p w:rsidR="008F2BDB" w:rsidRPr="008F2BDB" w:rsidRDefault="008F2BDB" w:rsidP="005E3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ru-RU"/>
              </w:rPr>
            </w:pPr>
            <w:r w:rsidRPr="008F2BDB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ru-RU"/>
              </w:rPr>
              <w:t>Выйдите из тени и станьте равноправным участником дорожного движения</w:t>
            </w:r>
            <w:proofErr w:type="gramStart"/>
            <w:r w:rsidRPr="008F2BDB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ru-RU"/>
              </w:rPr>
              <w:t xml:space="preserve"> !</w:t>
            </w:r>
            <w:proofErr w:type="gramEnd"/>
          </w:p>
        </w:tc>
      </w:tr>
      <w:tr w:rsidR="00E942A1" w:rsidRPr="008F2BDB" w:rsidTr="005E33F2">
        <w:trPr>
          <w:tblCellSpacing w:w="15" w:type="dxa"/>
        </w:trPr>
        <w:tc>
          <w:tcPr>
            <w:tcW w:w="0" w:type="auto"/>
            <w:tcMar>
              <w:top w:w="118" w:type="dxa"/>
              <w:left w:w="15" w:type="dxa"/>
              <w:bottom w:w="118" w:type="dxa"/>
              <w:right w:w="15" w:type="dxa"/>
            </w:tcMar>
            <w:vAlign w:val="center"/>
            <w:hideMark/>
          </w:tcPr>
          <w:p w:rsidR="00E942A1" w:rsidRPr="008F2BDB" w:rsidRDefault="00E942A1" w:rsidP="005E3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ru-RU"/>
              </w:rPr>
            </w:pPr>
            <w:r w:rsidRPr="00E942A1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ru-RU"/>
              </w:rPr>
              <w:t>http://www.gibdd.ru/</w:t>
            </w:r>
          </w:p>
        </w:tc>
      </w:tr>
    </w:tbl>
    <w:p w:rsidR="008F2BDB" w:rsidRPr="008F2BDB" w:rsidRDefault="008F2BDB" w:rsidP="008F2BDB">
      <w:pP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</w:p>
    <w:sectPr w:rsidR="008F2BDB" w:rsidRPr="008F2BDB" w:rsidSect="008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F2BDB"/>
    <w:rsid w:val="00380F4A"/>
    <w:rsid w:val="008A4F0F"/>
    <w:rsid w:val="008F2BDB"/>
    <w:rsid w:val="00E9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F"/>
  </w:style>
  <w:style w:type="paragraph" w:styleId="5">
    <w:name w:val="heading 5"/>
    <w:basedOn w:val="a"/>
    <w:link w:val="50"/>
    <w:uiPriority w:val="9"/>
    <w:qFormat/>
    <w:rsid w:val="008F2B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2B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3</cp:revision>
  <dcterms:created xsi:type="dcterms:W3CDTF">2015-10-13T11:26:00Z</dcterms:created>
  <dcterms:modified xsi:type="dcterms:W3CDTF">2015-10-13T11:52:00Z</dcterms:modified>
</cp:coreProperties>
</file>